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541" w:rsidRPr="00161812" w:rsidRDefault="00161812" w:rsidP="00A171DF">
      <w:pPr>
        <w:pStyle w:val="Zaglavlje"/>
        <w:tabs>
          <w:tab w:val="clear" w:pos="4536"/>
          <w:tab w:val="clear" w:pos="9072"/>
          <w:tab w:val="left" w:pos="198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Pr="00161812">
        <w:rPr>
          <w:rFonts w:ascii="Arial" w:hAnsi="Arial" w:cs="Arial"/>
          <w:b/>
          <w:sz w:val="22"/>
          <w:szCs w:val="22"/>
        </w:rPr>
        <w:t xml:space="preserve"> NACRT</w:t>
      </w:r>
    </w:p>
    <w:p w:rsidR="00D82DC3" w:rsidRPr="00D82DC3" w:rsidRDefault="00D82DC3" w:rsidP="00D82DC3">
      <w:pPr>
        <w:keepNext/>
        <w:ind w:right="-108" w:hanging="180"/>
        <w:rPr>
          <w:rFonts w:cs="Arial"/>
          <w:sz w:val="22"/>
          <w:szCs w:val="22"/>
          <w:u w:val="none"/>
        </w:rPr>
      </w:pPr>
      <w:r w:rsidRPr="00D82DC3">
        <w:rPr>
          <w:u w:val="none"/>
        </w:rPr>
        <w:t xml:space="preserve">            </w:t>
      </w:r>
      <w:r w:rsidRPr="00D82DC3">
        <w:rPr>
          <w:noProof/>
          <w:u w:val="none"/>
          <w:lang w:val="en-GB" w:eastAsia="en-GB"/>
        </w:rPr>
        <w:drawing>
          <wp:inline distT="0" distB="0" distL="0" distR="0">
            <wp:extent cx="600075" cy="742950"/>
            <wp:effectExtent l="0" t="0" r="9525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DC3" w:rsidRDefault="00D82DC3" w:rsidP="00A171DF">
      <w:pPr>
        <w:jc w:val="both"/>
        <w:rPr>
          <w:rFonts w:cs="Arial"/>
          <w:b w:val="0"/>
          <w:sz w:val="22"/>
          <w:szCs w:val="22"/>
          <w:u w:val="none"/>
        </w:rPr>
      </w:pPr>
    </w:p>
    <w:p w:rsidR="00A171DF" w:rsidRPr="00A171DF" w:rsidRDefault="00A171DF" w:rsidP="00A171DF">
      <w:pPr>
        <w:jc w:val="both"/>
        <w:rPr>
          <w:rFonts w:cs="Arial"/>
          <w:b w:val="0"/>
          <w:sz w:val="22"/>
          <w:szCs w:val="22"/>
          <w:u w:val="none"/>
        </w:rPr>
      </w:pPr>
      <w:r w:rsidRPr="00A171DF">
        <w:rPr>
          <w:rFonts w:cs="Arial"/>
          <w:b w:val="0"/>
          <w:sz w:val="22"/>
          <w:szCs w:val="22"/>
          <w:u w:val="none"/>
        </w:rPr>
        <w:t>REPUBLIKA HRVATSKA</w:t>
      </w:r>
    </w:p>
    <w:p w:rsidR="00A171DF" w:rsidRPr="00A171DF" w:rsidRDefault="00A171DF" w:rsidP="00A171DF">
      <w:pPr>
        <w:jc w:val="both"/>
        <w:rPr>
          <w:rFonts w:cs="Arial"/>
          <w:b w:val="0"/>
          <w:sz w:val="22"/>
          <w:szCs w:val="22"/>
          <w:u w:val="none"/>
        </w:rPr>
      </w:pPr>
      <w:r w:rsidRPr="00A171DF">
        <w:rPr>
          <w:rFonts w:cs="Arial"/>
          <w:b w:val="0"/>
          <w:sz w:val="22"/>
          <w:szCs w:val="22"/>
          <w:u w:val="none"/>
        </w:rPr>
        <w:t>ISTARSKA ŽUPANIJA</w:t>
      </w:r>
    </w:p>
    <w:p w:rsidR="00A171DF" w:rsidRPr="00A171DF" w:rsidRDefault="00A171DF" w:rsidP="00A171DF">
      <w:pPr>
        <w:jc w:val="both"/>
        <w:rPr>
          <w:rFonts w:cs="Arial"/>
          <w:sz w:val="22"/>
          <w:szCs w:val="22"/>
          <w:u w:val="none"/>
        </w:rPr>
      </w:pPr>
      <w:r w:rsidRPr="00A171DF">
        <w:rPr>
          <w:rFonts w:cs="Arial"/>
          <w:sz w:val="22"/>
          <w:szCs w:val="22"/>
          <w:u w:val="none"/>
        </w:rPr>
        <w:t xml:space="preserve">OPĆINA </w:t>
      </w:r>
      <w:r>
        <w:rPr>
          <w:rFonts w:cs="Arial"/>
          <w:sz w:val="22"/>
          <w:szCs w:val="22"/>
          <w:u w:val="none"/>
        </w:rPr>
        <w:t>SVETA NEDELJA</w:t>
      </w:r>
    </w:p>
    <w:p w:rsidR="00A171DF" w:rsidRPr="00A171DF" w:rsidRDefault="00A171DF" w:rsidP="00A171DF">
      <w:pPr>
        <w:jc w:val="both"/>
        <w:rPr>
          <w:rFonts w:cs="Arial"/>
          <w:sz w:val="22"/>
          <w:szCs w:val="22"/>
          <w:u w:val="none"/>
        </w:rPr>
      </w:pPr>
      <w:r w:rsidRPr="00A171DF">
        <w:rPr>
          <w:rFonts w:cs="Arial"/>
          <w:sz w:val="22"/>
          <w:szCs w:val="22"/>
          <w:u w:val="none"/>
        </w:rPr>
        <w:t>Općinsko vijeće</w:t>
      </w:r>
    </w:p>
    <w:p w:rsidR="00A171DF" w:rsidRPr="00A171DF" w:rsidRDefault="00A171DF" w:rsidP="00A171DF">
      <w:pPr>
        <w:jc w:val="both"/>
        <w:rPr>
          <w:rFonts w:cs="Arial"/>
          <w:b w:val="0"/>
          <w:sz w:val="22"/>
          <w:szCs w:val="22"/>
          <w:u w:val="none"/>
        </w:rPr>
      </w:pPr>
      <w:r w:rsidRPr="00A171DF">
        <w:rPr>
          <w:rFonts w:cs="Arial"/>
          <w:b w:val="0"/>
          <w:sz w:val="22"/>
          <w:szCs w:val="22"/>
          <w:u w:val="none"/>
        </w:rPr>
        <w:t xml:space="preserve">KLASA: </w:t>
      </w:r>
      <w:r>
        <w:rPr>
          <w:rFonts w:cs="Arial"/>
          <w:b w:val="0"/>
          <w:sz w:val="22"/>
          <w:szCs w:val="22"/>
          <w:u w:val="none"/>
        </w:rPr>
        <w:t>_________________</w:t>
      </w:r>
    </w:p>
    <w:p w:rsidR="00A171DF" w:rsidRPr="00A171DF" w:rsidRDefault="00A171DF" w:rsidP="00A171DF">
      <w:pPr>
        <w:jc w:val="both"/>
        <w:rPr>
          <w:rFonts w:cs="Arial"/>
          <w:b w:val="0"/>
          <w:sz w:val="22"/>
          <w:szCs w:val="22"/>
          <w:u w:val="none"/>
        </w:rPr>
      </w:pPr>
      <w:r w:rsidRPr="00A171DF">
        <w:rPr>
          <w:rFonts w:cs="Arial"/>
          <w:b w:val="0"/>
          <w:sz w:val="22"/>
          <w:szCs w:val="22"/>
          <w:u w:val="none"/>
        </w:rPr>
        <w:t xml:space="preserve">URBROJ: </w:t>
      </w:r>
      <w:r>
        <w:rPr>
          <w:rFonts w:cs="Arial"/>
          <w:b w:val="0"/>
          <w:sz w:val="22"/>
          <w:szCs w:val="22"/>
          <w:u w:val="none"/>
        </w:rPr>
        <w:t>_______________</w:t>
      </w:r>
    </w:p>
    <w:p w:rsidR="00A171DF" w:rsidRPr="00A171DF" w:rsidRDefault="00A171DF" w:rsidP="00A171DF">
      <w:pPr>
        <w:jc w:val="both"/>
        <w:rPr>
          <w:rFonts w:cs="Arial"/>
          <w:b w:val="0"/>
          <w:sz w:val="22"/>
          <w:szCs w:val="22"/>
          <w:u w:val="none"/>
        </w:rPr>
      </w:pPr>
      <w:proofErr w:type="spellStart"/>
      <w:r>
        <w:rPr>
          <w:rFonts w:cs="Arial"/>
          <w:b w:val="0"/>
          <w:sz w:val="22"/>
          <w:szCs w:val="22"/>
          <w:u w:val="none"/>
        </w:rPr>
        <w:t>Nedešćina</w:t>
      </w:r>
      <w:proofErr w:type="spellEnd"/>
      <w:r w:rsidRPr="00A171DF">
        <w:rPr>
          <w:rFonts w:cs="Arial"/>
          <w:b w:val="0"/>
          <w:sz w:val="22"/>
          <w:szCs w:val="22"/>
          <w:u w:val="none"/>
        </w:rPr>
        <w:t>,</w:t>
      </w:r>
      <w:r>
        <w:rPr>
          <w:rFonts w:cs="Arial"/>
          <w:b w:val="0"/>
          <w:sz w:val="22"/>
          <w:szCs w:val="22"/>
          <w:u w:val="none"/>
        </w:rPr>
        <w:t>__________</w:t>
      </w:r>
      <w:r w:rsidR="007C6867">
        <w:rPr>
          <w:rFonts w:cs="Arial"/>
          <w:b w:val="0"/>
          <w:sz w:val="22"/>
          <w:szCs w:val="22"/>
          <w:u w:val="none"/>
        </w:rPr>
        <w:t>____</w:t>
      </w:r>
    </w:p>
    <w:p w:rsidR="00A171DF" w:rsidRPr="00A171DF" w:rsidRDefault="00A171DF" w:rsidP="00A171DF">
      <w:pPr>
        <w:jc w:val="both"/>
        <w:rPr>
          <w:rFonts w:cs="Arial"/>
          <w:b w:val="0"/>
          <w:sz w:val="22"/>
          <w:szCs w:val="22"/>
          <w:u w:val="none"/>
        </w:rPr>
      </w:pPr>
    </w:p>
    <w:p w:rsidR="00A171DF" w:rsidRPr="00A171DF" w:rsidRDefault="00A171DF" w:rsidP="00A171DF">
      <w:pPr>
        <w:jc w:val="both"/>
        <w:rPr>
          <w:rFonts w:cs="Arial"/>
          <w:b w:val="0"/>
          <w:sz w:val="22"/>
          <w:szCs w:val="22"/>
          <w:u w:val="none"/>
        </w:rPr>
      </w:pPr>
    </w:p>
    <w:p w:rsidR="00A171DF" w:rsidRPr="00A171DF" w:rsidRDefault="00A171DF" w:rsidP="00A171DF">
      <w:pPr>
        <w:jc w:val="both"/>
        <w:rPr>
          <w:rFonts w:cs="Arial"/>
          <w:b w:val="0"/>
          <w:sz w:val="22"/>
          <w:szCs w:val="22"/>
          <w:u w:val="none"/>
        </w:rPr>
      </w:pPr>
      <w:r w:rsidRPr="00A171DF">
        <w:rPr>
          <w:rFonts w:cs="Arial"/>
          <w:b w:val="0"/>
          <w:sz w:val="22"/>
          <w:szCs w:val="22"/>
          <w:u w:val="none"/>
        </w:rPr>
        <w:t>Na temelju članka</w:t>
      </w:r>
      <w:r w:rsidR="00354071">
        <w:rPr>
          <w:rFonts w:cs="Arial"/>
          <w:b w:val="0"/>
          <w:sz w:val="22"/>
          <w:szCs w:val="22"/>
          <w:u w:val="none"/>
        </w:rPr>
        <w:t xml:space="preserve"> 4. stavka 2</w:t>
      </w:r>
      <w:r w:rsidR="000127B2">
        <w:rPr>
          <w:rFonts w:cs="Arial"/>
          <w:b w:val="0"/>
          <w:sz w:val="22"/>
          <w:szCs w:val="22"/>
          <w:u w:val="none"/>
        </w:rPr>
        <w:t>, članka 14.</w:t>
      </w:r>
      <w:r w:rsidR="00354071">
        <w:rPr>
          <w:rFonts w:cs="Arial"/>
          <w:b w:val="0"/>
          <w:sz w:val="22"/>
          <w:szCs w:val="22"/>
          <w:u w:val="none"/>
        </w:rPr>
        <w:t xml:space="preserve"> i članka </w:t>
      </w:r>
      <w:r w:rsidRPr="00A171DF">
        <w:rPr>
          <w:rFonts w:cs="Arial"/>
          <w:b w:val="0"/>
          <w:sz w:val="22"/>
          <w:szCs w:val="22"/>
          <w:u w:val="none"/>
        </w:rPr>
        <w:t xml:space="preserve"> 1</w:t>
      </w:r>
      <w:r w:rsidR="00354071">
        <w:rPr>
          <w:rFonts w:cs="Arial"/>
          <w:b w:val="0"/>
          <w:sz w:val="22"/>
          <w:szCs w:val="22"/>
          <w:u w:val="none"/>
        </w:rPr>
        <w:t>9</w:t>
      </w:r>
      <w:r w:rsidRPr="00A171DF">
        <w:rPr>
          <w:rFonts w:cs="Arial"/>
          <w:b w:val="0"/>
          <w:sz w:val="22"/>
          <w:szCs w:val="22"/>
          <w:u w:val="none"/>
        </w:rPr>
        <w:t>.</w:t>
      </w:r>
      <w:r w:rsidR="00354071">
        <w:rPr>
          <w:rFonts w:cs="Arial"/>
          <w:b w:val="0"/>
          <w:sz w:val="22"/>
          <w:szCs w:val="22"/>
          <w:u w:val="none"/>
        </w:rPr>
        <w:t xml:space="preserve"> stavka 1.</w:t>
      </w:r>
      <w:r w:rsidRPr="00A171DF">
        <w:rPr>
          <w:rFonts w:cs="Arial"/>
          <w:b w:val="0"/>
          <w:sz w:val="22"/>
          <w:szCs w:val="22"/>
          <w:u w:val="none"/>
        </w:rPr>
        <w:t xml:space="preserve"> Zakona o zaštiti od požara („Narodne novine“, broj 92/10)</w:t>
      </w:r>
      <w:r w:rsidR="00354071">
        <w:rPr>
          <w:rFonts w:cs="Arial"/>
          <w:b w:val="0"/>
          <w:sz w:val="22"/>
          <w:szCs w:val="22"/>
          <w:u w:val="none"/>
        </w:rPr>
        <w:t>,</w:t>
      </w:r>
      <w:r w:rsidR="007745DA">
        <w:rPr>
          <w:rFonts w:cs="Arial"/>
          <w:b w:val="0"/>
          <w:sz w:val="22"/>
          <w:szCs w:val="22"/>
          <w:u w:val="none"/>
        </w:rPr>
        <w:t xml:space="preserve"> a u svezi sa</w:t>
      </w:r>
      <w:r w:rsidR="00354071">
        <w:rPr>
          <w:rFonts w:cs="Arial"/>
          <w:b w:val="0"/>
          <w:sz w:val="22"/>
          <w:szCs w:val="22"/>
          <w:u w:val="none"/>
        </w:rPr>
        <w:t xml:space="preserve"> </w:t>
      </w:r>
      <w:r w:rsidRPr="00A171DF">
        <w:rPr>
          <w:rFonts w:cs="Arial"/>
          <w:b w:val="0"/>
          <w:sz w:val="22"/>
          <w:szCs w:val="22"/>
          <w:u w:val="none"/>
        </w:rPr>
        <w:t>člank</w:t>
      </w:r>
      <w:r w:rsidR="007745DA">
        <w:rPr>
          <w:rFonts w:cs="Arial"/>
          <w:b w:val="0"/>
          <w:sz w:val="22"/>
          <w:szCs w:val="22"/>
          <w:u w:val="none"/>
        </w:rPr>
        <w:t>om</w:t>
      </w:r>
      <w:r w:rsidRPr="00A171DF">
        <w:rPr>
          <w:rFonts w:cs="Arial"/>
          <w:b w:val="0"/>
          <w:sz w:val="22"/>
          <w:szCs w:val="22"/>
          <w:u w:val="none"/>
        </w:rPr>
        <w:t xml:space="preserve"> </w:t>
      </w:r>
      <w:r w:rsidR="00354071">
        <w:rPr>
          <w:rFonts w:cs="Arial"/>
          <w:b w:val="0"/>
          <w:sz w:val="22"/>
          <w:szCs w:val="22"/>
          <w:u w:val="none"/>
        </w:rPr>
        <w:t>24</w:t>
      </w:r>
      <w:r w:rsidRPr="00A171DF">
        <w:rPr>
          <w:rFonts w:cs="Arial"/>
          <w:b w:val="0"/>
          <w:sz w:val="22"/>
          <w:szCs w:val="22"/>
          <w:u w:val="none"/>
        </w:rPr>
        <w:t>.</w:t>
      </w:r>
      <w:r w:rsidR="007745DA">
        <w:rPr>
          <w:rFonts w:cs="Arial"/>
          <w:b w:val="0"/>
          <w:sz w:val="22"/>
          <w:szCs w:val="22"/>
          <w:u w:val="none"/>
        </w:rPr>
        <w:t xml:space="preserve"> stavkom 1. točkom 5.</w:t>
      </w:r>
      <w:r w:rsidR="00354071">
        <w:rPr>
          <w:rFonts w:cs="Arial"/>
          <w:b w:val="0"/>
          <w:sz w:val="22"/>
          <w:szCs w:val="22"/>
          <w:u w:val="none"/>
        </w:rPr>
        <w:t xml:space="preserve"> i </w:t>
      </w:r>
      <w:r w:rsidR="007745DA">
        <w:rPr>
          <w:rFonts w:cs="Arial"/>
          <w:b w:val="0"/>
          <w:sz w:val="22"/>
          <w:szCs w:val="22"/>
          <w:u w:val="none"/>
        </w:rPr>
        <w:t xml:space="preserve">člankom </w:t>
      </w:r>
      <w:r w:rsidR="00354071">
        <w:rPr>
          <w:rFonts w:cs="Arial"/>
          <w:b w:val="0"/>
          <w:sz w:val="22"/>
          <w:szCs w:val="22"/>
          <w:u w:val="none"/>
        </w:rPr>
        <w:t>44. stavk</w:t>
      </w:r>
      <w:r w:rsidR="007745DA">
        <w:rPr>
          <w:rFonts w:cs="Arial"/>
          <w:b w:val="0"/>
          <w:sz w:val="22"/>
          <w:szCs w:val="22"/>
          <w:u w:val="none"/>
        </w:rPr>
        <w:t>om</w:t>
      </w:r>
      <w:r w:rsidR="00354071">
        <w:rPr>
          <w:rFonts w:cs="Arial"/>
          <w:b w:val="0"/>
          <w:sz w:val="22"/>
          <w:szCs w:val="22"/>
          <w:u w:val="none"/>
        </w:rPr>
        <w:t xml:space="preserve"> </w:t>
      </w:r>
      <w:r w:rsidR="007745DA">
        <w:rPr>
          <w:rFonts w:cs="Arial"/>
          <w:b w:val="0"/>
          <w:sz w:val="22"/>
          <w:szCs w:val="22"/>
          <w:u w:val="none"/>
        </w:rPr>
        <w:t>1. točkom 4</w:t>
      </w:r>
      <w:r w:rsidR="00354071">
        <w:rPr>
          <w:rFonts w:cs="Arial"/>
          <w:b w:val="0"/>
          <w:sz w:val="22"/>
          <w:szCs w:val="22"/>
          <w:u w:val="none"/>
        </w:rPr>
        <w:t>.</w:t>
      </w:r>
      <w:r w:rsidRPr="00A171DF">
        <w:rPr>
          <w:rFonts w:cs="Arial"/>
          <w:b w:val="0"/>
          <w:sz w:val="22"/>
          <w:szCs w:val="22"/>
          <w:u w:val="none"/>
        </w:rPr>
        <w:t xml:space="preserve"> Zakona o komunalnom gospodarstvu („Narodne novine“, broj</w:t>
      </w:r>
      <w:r w:rsidR="00354071">
        <w:rPr>
          <w:rFonts w:cs="Arial"/>
          <w:b w:val="0"/>
          <w:sz w:val="22"/>
          <w:szCs w:val="22"/>
          <w:u w:val="none"/>
        </w:rPr>
        <w:t xml:space="preserve"> 68/18, 110/18 – Odluka USRH i 32/20)</w:t>
      </w:r>
      <w:r w:rsidR="007745DA">
        <w:rPr>
          <w:rFonts w:cs="Arial"/>
          <w:b w:val="0"/>
          <w:sz w:val="22"/>
          <w:szCs w:val="22"/>
          <w:u w:val="none"/>
        </w:rPr>
        <w:t xml:space="preserve"> te</w:t>
      </w:r>
      <w:r w:rsidRPr="00A171DF">
        <w:rPr>
          <w:rFonts w:cs="Arial"/>
          <w:b w:val="0"/>
          <w:sz w:val="22"/>
          <w:szCs w:val="22"/>
          <w:u w:val="none"/>
        </w:rPr>
        <w:t xml:space="preserve"> </w:t>
      </w:r>
      <w:r w:rsidR="00354071">
        <w:rPr>
          <w:rFonts w:cs="Arial"/>
          <w:b w:val="0"/>
          <w:sz w:val="22"/>
          <w:szCs w:val="22"/>
          <w:u w:val="none"/>
        </w:rPr>
        <w:t>O</w:t>
      </w:r>
      <w:r w:rsidRPr="00A171DF">
        <w:rPr>
          <w:rFonts w:cs="Arial"/>
          <w:b w:val="0"/>
          <w:sz w:val="22"/>
          <w:szCs w:val="22"/>
          <w:u w:val="none"/>
        </w:rPr>
        <w:t>dluk</w:t>
      </w:r>
      <w:r w:rsidR="007745DA">
        <w:rPr>
          <w:rFonts w:cs="Arial"/>
          <w:b w:val="0"/>
          <w:sz w:val="22"/>
          <w:szCs w:val="22"/>
          <w:u w:val="none"/>
        </w:rPr>
        <w:t>om</w:t>
      </w:r>
      <w:r w:rsidRPr="00A171DF">
        <w:rPr>
          <w:rFonts w:cs="Arial"/>
          <w:b w:val="0"/>
          <w:sz w:val="22"/>
          <w:szCs w:val="22"/>
          <w:u w:val="none"/>
        </w:rPr>
        <w:t xml:space="preserve"> o </w:t>
      </w:r>
      <w:r>
        <w:rPr>
          <w:rFonts w:cs="Arial"/>
          <w:b w:val="0"/>
          <w:sz w:val="22"/>
          <w:szCs w:val="22"/>
          <w:u w:val="none"/>
        </w:rPr>
        <w:t xml:space="preserve">određivanju komunalne djelatnosti </w:t>
      </w:r>
      <w:r w:rsidRPr="00A171DF">
        <w:rPr>
          <w:rFonts w:cs="Arial"/>
          <w:b w:val="0"/>
          <w:sz w:val="22"/>
          <w:szCs w:val="22"/>
          <w:u w:val="none"/>
        </w:rPr>
        <w:t>koj</w:t>
      </w:r>
      <w:r>
        <w:rPr>
          <w:rFonts w:cs="Arial"/>
          <w:b w:val="0"/>
          <w:sz w:val="22"/>
          <w:szCs w:val="22"/>
          <w:u w:val="none"/>
        </w:rPr>
        <w:t>a</w:t>
      </w:r>
      <w:r w:rsidRPr="00A171DF">
        <w:rPr>
          <w:rFonts w:cs="Arial"/>
          <w:b w:val="0"/>
          <w:sz w:val="22"/>
          <w:szCs w:val="22"/>
          <w:u w:val="none"/>
        </w:rPr>
        <w:t xml:space="preserve"> se mo</w:t>
      </w:r>
      <w:r>
        <w:rPr>
          <w:rFonts w:cs="Arial"/>
          <w:b w:val="0"/>
          <w:sz w:val="22"/>
          <w:szCs w:val="22"/>
          <w:u w:val="none"/>
        </w:rPr>
        <w:t>že</w:t>
      </w:r>
      <w:r w:rsidRPr="00A171DF">
        <w:rPr>
          <w:rFonts w:cs="Arial"/>
          <w:b w:val="0"/>
          <w:sz w:val="22"/>
          <w:szCs w:val="22"/>
          <w:u w:val="none"/>
        </w:rPr>
        <w:t xml:space="preserve"> obavljati na temelju koncesije („Službene novine Općine </w:t>
      </w:r>
      <w:r>
        <w:rPr>
          <w:rFonts w:cs="Arial"/>
          <w:b w:val="0"/>
          <w:sz w:val="22"/>
          <w:szCs w:val="22"/>
          <w:u w:val="none"/>
        </w:rPr>
        <w:t>Sveta Nedelja</w:t>
      </w:r>
      <w:r w:rsidRPr="00A171DF">
        <w:rPr>
          <w:rFonts w:cs="Arial"/>
          <w:b w:val="0"/>
          <w:sz w:val="22"/>
          <w:szCs w:val="22"/>
          <w:u w:val="none"/>
        </w:rPr>
        <w:t xml:space="preserve">“, broj </w:t>
      </w:r>
      <w:r>
        <w:rPr>
          <w:rFonts w:cs="Arial"/>
          <w:b w:val="0"/>
          <w:sz w:val="22"/>
          <w:szCs w:val="22"/>
          <w:u w:val="none"/>
        </w:rPr>
        <w:t>1</w:t>
      </w:r>
      <w:r w:rsidRPr="00A171DF">
        <w:rPr>
          <w:rFonts w:cs="Arial"/>
          <w:b w:val="0"/>
          <w:sz w:val="22"/>
          <w:szCs w:val="22"/>
          <w:u w:val="none"/>
        </w:rPr>
        <w:t>1</w:t>
      </w:r>
      <w:r w:rsidR="00354071">
        <w:rPr>
          <w:rFonts w:cs="Arial"/>
          <w:b w:val="0"/>
          <w:sz w:val="22"/>
          <w:szCs w:val="22"/>
          <w:u w:val="none"/>
        </w:rPr>
        <w:t>/</w:t>
      </w:r>
      <w:r>
        <w:rPr>
          <w:rFonts w:cs="Arial"/>
          <w:b w:val="0"/>
          <w:sz w:val="22"/>
          <w:szCs w:val="22"/>
          <w:u w:val="none"/>
        </w:rPr>
        <w:t>20</w:t>
      </w:r>
      <w:r w:rsidRPr="00A171DF">
        <w:rPr>
          <w:rFonts w:cs="Arial"/>
          <w:b w:val="0"/>
          <w:sz w:val="22"/>
          <w:szCs w:val="22"/>
          <w:u w:val="none"/>
        </w:rPr>
        <w:t>)</w:t>
      </w:r>
      <w:r w:rsidR="00B20772">
        <w:rPr>
          <w:rFonts w:cs="Arial"/>
          <w:b w:val="0"/>
          <w:sz w:val="22"/>
          <w:szCs w:val="22"/>
          <w:u w:val="none"/>
        </w:rPr>
        <w:t>, te</w:t>
      </w:r>
      <w:r w:rsidRPr="00A171DF">
        <w:rPr>
          <w:rFonts w:cs="Arial"/>
          <w:b w:val="0"/>
          <w:sz w:val="22"/>
          <w:szCs w:val="22"/>
          <w:u w:val="none"/>
        </w:rPr>
        <w:t xml:space="preserve"> </w:t>
      </w:r>
      <w:r w:rsidR="00317AEF">
        <w:rPr>
          <w:rFonts w:cs="Arial"/>
          <w:b w:val="0"/>
          <w:sz w:val="22"/>
          <w:szCs w:val="22"/>
          <w:u w:val="none"/>
        </w:rPr>
        <w:t xml:space="preserve"> </w:t>
      </w:r>
      <w:r w:rsidRPr="00A171DF">
        <w:rPr>
          <w:rFonts w:cs="Arial"/>
          <w:b w:val="0"/>
          <w:sz w:val="22"/>
          <w:szCs w:val="22"/>
          <w:u w:val="none"/>
        </w:rPr>
        <w:t>članka</w:t>
      </w:r>
      <w:r w:rsidR="00317AEF">
        <w:rPr>
          <w:rFonts w:cs="Arial"/>
          <w:b w:val="0"/>
          <w:sz w:val="22"/>
          <w:szCs w:val="22"/>
          <w:u w:val="none"/>
        </w:rPr>
        <w:t xml:space="preserve"> </w:t>
      </w:r>
      <w:r w:rsidRPr="00A171DF">
        <w:rPr>
          <w:rFonts w:cs="Arial"/>
          <w:b w:val="0"/>
          <w:sz w:val="22"/>
          <w:szCs w:val="22"/>
          <w:u w:val="none"/>
        </w:rPr>
        <w:t xml:space="preserve"> </w:t>
      </w:r>
      <w:r>
        <w:rPr>
          <w:rFonts w:cs="Arial"/>
          <w:b w:val="0"/>
          <w:sz w:val="22"/>
          <w:szCs w:val="22"/>
          <w:u w:val="none"/>
        </w:rPr>
        <w:t>33</w:t>
      </w:r>
      <w:r w:rsidRPr="00A171DF">
        <w:rPr>
          <w:rFonts w:cs="Arial"/>
          <w:b w:val="0"/>
          <w:sz w:val="22"/>
          <w:szCs w:val="22"/>
          <w:u w:val="none"/>
        </w:rPr>
        <w:t xml:space="preserve">. </w:t>
      </w:r>
      <w:r w:rsidR="00317AEF">
        <w:rPr>
          <w:rFonts w:cs="Arial"/>
          <w:b w:val="0"/>
          <w:sz w:val="22"/>
          <w:szCs w:val="22"/>
          <w:u w:val="none"/>
        </w:rPr>
        <w:t xml:space="preserve"> </w:t>
      </w:r>
      <w:r w:rsidRPr="00A171DF">
        <w:rPr>
          <w:rFonts w:cs="Arial"/>
          <w:b w:val="0"/>
          <w:sz w:val="22"/>
          <w:szCs w:val="22"/>
          <w:u w:val="none"/>
        </w:rPr>
        <w:t xml:space="preserve">Statuta </w:t>
      </w:r>
      <w:r w:rsidR="00317AEF">
        <w:rPr>
          <w:rFonts w:cs="Arial"/>
          <w:b w:val="0"/>
          <w:sz w:val="22"/>
          <w:szCs w:val="22"/>
          <w:u w:val="none"/>
        </w:rPr>
        <w:t xml:space="preserve"> </w:t>
      </w:r>
      <w:r w:rsidRPr="00A171DF">
        <w:rPr>
          <w:rFonts w:cs="Arial"/>
          <w:b w:val="0"/>
          <w:sz w:val="22"/>
          <w:szCs w:val="22"/>
          <w:u w:val="none"/>
        </w:rPr>
        <w:t xml:space="preserve">Općine </w:t>
      </w:r>
      <w:r>
        <w:rPr>
          <w:rFonts w:cs="Arial"/>
          <w:b w:val="0"/>
          <w:sz w:val="22"/>
          <w:szCs w:val="22"/>
          <w:u w:val="none"/>
        </w:rPr>
        <w:t>Sveta Nedelja</w:t>
      </w:r>
      <w:r w:rsidRPr="00A171DF">
        <w:rPr>
          <w:rFonts w:cs="Arial"/>
          <w:b w:val="0"/>
          <w:sz w:val="22"/>
          <w:szCs w:val="22"/>
          <w:u w:val="none"/>
        </w:rPr>
        <w:t xml:space="preserve"> („Službene novine Općine </w:t>
      </w:r>
      <w:r>
        <w:rPr>
          <w:rFonts w:cs="Arial"/>
          <w:b w:val="0"/>
          <w:sz w:val="22"/>
          <w:szCs w:val="22"/>
          <w:u w:val="none"/>
        </w:rPr>
        <w:t>Sveta Nedelja</w:t>
      </w:r>
      <w:r w:rsidRPr="00A171DF">
        <w:rPr>
          <w:rFonts w:cs="Arial"/>
          <w:b w:val="0"/>
          <w:sz w:val="22"/>
          <w:szCs w:val="22"/>
          <w:u w:val="none"/>
        </w:rPr>
        <w:t xml:space="preserve">“, broj </w:t>
      </w:r>
      <w:r>
        <w:rPr>
          <w:rFonts w:cs="Arial"/>
          <w:b w:val="0"/>
          <w:sz w:val="22"/>
          <w:szCs w:val="22"/>
          <w:u w:val="none"/>
        </w:rPr>
        <w:t>11</w:t>
      </w:r>
      <w:r w:rsidRPr="00A171DF">
        <w:rPr>
          <w:rFonts w:cs="Arial"/>
          <w:b w:val="0"/>
          <w:sz w:val="22"/>
          <w:szCs w:val="22"/>
          <w:u w:val="none"/>
        </w:rPr>
        <w:t>/</w:t>
      </w:r>
      <w:r>
        <w:rPr>
          <w:rFonts w:cs="Arial"/>
          <w:b w:val="0"/>
          <w:sz w:val="22"/>
          <w:szCs w:val="22"/>
          <w:u w:val="none"/>
        </w:rPr>
        <w:t>18</w:t>
      </w:r>
      <w:r w:rsidRPr="00A171DF">
        <w:rPr>
          <w:rFonts w:cs="Arial"/>
          <w:b w:val="0"/>
          <w:sz w:val="22"/>
          <w:szCs w:val="22"/>
          <w:u w:val="none"/>
        </w:rPr>
        <w:t xml:space="preserve">. i </w:t>
      </w:r>
      <w:r>
        <w:rPr>
          <w:rFonts w:cs="Arial"/>
          <w:b w:val="0"/>
          <w:sz w:val="22"/>
          <w:szCs w:val="22"/>
          <w:u w:val="none"/>
        </w:rPr>
        <w:t>3</w:t>
      </w:r>
      <w:r w:rsidRPr="00A171DF">
        <w:rPr>
          <w:rFonts w:cs="Arial"/>
          <w:b w:val="0"/>
          <w:sz w:val="22"/>
          <w:szCs w:val="22"/>
          <w:u w:val="none"/>
        </w:rPr>
        <w:t>/</w:t>
      </w:r>
      <w:r>
        <w:rPr>
          <w:rFonts w:cs="Arial"/>
          <w:b w:val="0"/>
          <w:sz w:val="22"/>
          <w:szCs w:val="22"/>
          <w:u w:val="none"/>
        </w:rPr>
        <w:t>21</w:t>
      </w:r>
      <w:r w:rsidRPr="00A171DF">
        <w:rPr>
          <w:rFonts w:cs="Arial"/>
          <w:b w:val="0"/>
          <w:sz w:val="22"/>
          <w:szCs w:val="22"/>
          <w:u w:val="none"/>
        </w:rPr>
        <w:t xml:space="preserve">) Općinsko vijeće Općine </w:t>
      </w:r>
      <w:r>
        <w:rPr>
          <w:rFonts w:cs="Arial"/>
          <w:b w:val="0"/>
          <w:sz w:val="22"/>
          <w:szCs w:val="22"/>
          <w:u w:val="none"/>
        </w:rPr>
        <w:t>Sveta Nedelja</w:t>
      </w:r>
      <w:r w:rsidRPr="00A171DF">
        <w:rPr>
          <w:rFonts w:cs="Arial"/>
          <w:b w:val="0"/>
          <w:sz w:val="22"/>
          <w:szCs w:val="22"/>
          <w:u w:val="none"/>
        </w:rPr>
        <w:t xml:space="preserve"> na sjednici održanoj dana </w:t>
      </w:r>
      <w:r>
        <w:rPr>
          <w:rFonts w:cs="Arial"/>
          <w:b w:val="0"/>
          <w:sz w:val="22"/>
          <w:szCs w:val="22"/>
          <w:u w:val="none"/>
        </w:rPr>
        <w:t>____________</w:t>
      </w:r>
      <w:r w:rsidR="00B20772">
        <w:rPr>
          <w:rFonts w:cs="Arial"/>
          <w:b w:val="0"/>
          <w:sz w:val="22"/>
          <w:szCs w:val="22"/>
          <w:u w:val="none"/>
        </w:rPr>
        <w:t>____</w:t>
      </w:r>
      <w:r w:rsidRPr="00A171DF">
        <w:rPr>
          <w:rFonts w:cs="Arial"/>
          <w:b w:val="0"/>
          <w:sz w:val="22"/>
          <w:szCs w:val="22"/>
          <w:u w:val="none"/>
        </w:rPr>
        <w:t xml:space="preserve"> donijelo je</w:t>
      </w:r>
    </w:p>
    <w:p w:rsidR="00A171DF" w:rsidRPr="00A171DF" w:rsidRDefault="00A171DF" w:rsidP="00A171DF">
      <w:pPr>
        <w:jc w:val="center"/>
        <w:rPr>
          <w:rFonts w:cs="Arial"/>
          <w:sz w:val="22"/>
          <w:szCs w:val="22"/>
          <w:u w:val="none"/>
        </w:rPr>
      </w:pPr>
    </w:p>
    <w:p w:rsidR="00A171DF" w:rsidRPr="00A171DF" w:rsidRDefault="00A171DF" w:rsidP="00A171DF">
      <w:pPr>
        <w:jc w:val="center"/>
        <w:rPr>
          <w:rFonts w:cs="Arial"/>
          <w:sz w:val="22"/>
          <w:szCs w:val="22"/>
          <w:u w:val="none"/>
        </w:rPr>
      </w:pPr>
    </w:p>
    <w:p w:rsidR="00A171DF" w:rsidRPr="00A171DF" w:rsidRDefault="00A171DF" w:rsidP="00A171DF">
      <w:pPr>
        <w:jc w:val="center"/>
        <w:rPr>
          <w:rFonts w:cs="Arial"/>
          <w:sz w:val="22"/>
          <w:szCs w:val="22"/>
          <w:u w:val="none"/>
        </w:rPr>
      </w:pPr>
      <w:r w:rsidRPr="00A171DF">
        <w:rPr>
          <w:rFonts w:cs="Arial"/>
          <w:sz w:val="22"/>
          <w:szCs w:val="22"/>
          <w:u w:val="none"/>
        </w:rPr>
        <w:t>O D L U K U</w:t>
      </w:r>
    </w:p>
    <w:p w:rsidR="00A171DF" w:rsidRPr="00A171DF" w:rsidRDefault="00A171DF" w:rsidP="00A171DF">
      <w:pPr>
        <w:jc w:val="center"/>
        <w:rPr>
          <w:rFonts w:cs="Arial"/>
          <w:sz w:val="22"/>
          <w:szCs w:val="22"/>
          <w:u w:val="none"/>
        </w:rPr>
      </w:pPr>
      <w:r w:rsidRPr="00A171DF">
        <w:rPr>
          <w:rFonts w:cs="Arial"/>
          <w:sz w:val="22"/>
          <w:szCs w:val="22"/>
          <w:u w:val="none"/>
        </w:rPr>
        <w:t>o obavljanju dimnjačarskih poslova</w:t>
      </w:r>
    </w:p>
    <w:p w:rsidR="00A171DF" w:rsidRPr="00A171DF" w:rsidRDefault="00A171DF" w:rsidP="00A171DF">
      <w:pPr>
        <w:rPr>
          <w:rFonts w:cs="Arial"/>
          <w:sz w:val="22"/>
          <w:szCs w:val="22"/>
          <w:u w:val="none"/>
        </w:rPr>
      </w:pPr>
    </w:p>
    <w:p w:rsidR="00A171DF" w:rsidRPr="00A171DF" w:rsidRDefault="00A171DF" w:rsidP="00A171DF">
      <w:pPr>
        <w:rPr>
          <w:rFonts w:cs="Arial"/>
          <w:sz w:val="22"/>
          <w:szCs w:val="22"/>
          <w:u w:val="none"/>
        </w:rPr>
      </w:pPr>
    </w:p>
    <w:p w:rsidR="00A171DF" w:rsidRPr="00A171DF" w:rsidRDefault="00A171DF" w:rsidP="00A171DF">
      <w:pPr>
        <w:rPr>
          <w:rFonts w:cs="Arial"/>
          <w:sz w:val="22"/>
          <w:szCs w:val="22"/>
          <w:u w:val="none"/>
        </w:rPr>
      </w:pPr>
      <w:r w:rsidRPr="00A171DF">
        <w:rPr>
          <w:rFonts w:cs="Arial"/>
          <w:sz w:val="22"/>
          <w:szCs w:val="22"/>
          <w:u w:val="none"/>
        </w:rPr>
        <w:t>I</w:t>
      </w:r>
      <w:r w:rsidR="00601B34">
        <w:rPr>
          <w:rFonts w:cs="Arial"/>
          <w:sz w:val="22"/>
          <w:szCs w:val="22"/>
          <w:u w:val="none"/>
        </w:rPr>
        <w:t>.</w:t>
      </w:r>
      <w:r w:rsidRPr="00A171DF">
        <w:rPr>
          <w:rFonts w:cs="Arial"/>
          <w:sz w:val="22"/>
          <w:szCs w:val="22"/>
          <w:u w:val="none"/>
        </w:rPr>
        <w:t xml:space="preserve"> OPĆE ODREDBE</w:t>
      </w:r>
    </w:p>
    <w:p w:rsidR="00A171DF" w:rsidRPr="00A171DF" w:rsidRDefault="00A171DF" w:rsidP="00A171DF">
      <w:pPr>
        <w:rPr>
          <w:rFonts w:cs="Arial"/>
          <w:sz w:val="22"/>
          <w:szCs w:val="22"/>
          <w:u w:val="none"/>
        </w:rPr>
      </w:pPr>
    </w:p>
    <w:p w:rsidR="00A171DF" w:rsidRPr="00A171DF" w:rsidRDefault="00A171DF" w:rsidP="00A171DF">
      <w:pPr>
        <w:jc w:val="center"/>
        <w:rPr>
          <w:rFonts w:cs="Arial"/>
          <w:sz w:val="22"/>
          <w:szCs w:val="22"/>
          <w:u w:val="none"/>
        </w:rPr>
      </w:pPr>
      <w:r w:rsidRPr="00A171DF">
        <w:rPr>
          <w:rFonts w:cs="Arial"/>
          <w:sz w:val="22"/>
          <w:szCs w:val="22"/>
          <w:u w:val="none"/>
        </w:rPr>
        <w:t xml:space="preserve">Članak 1. </w:t>
      </w:r>
    </w:p>
    <w:p w:rsidR="00A171DF" w:rsidRPr="00A171DF" w:rsidRDefault="00A171DF" w:rsidP="00A171DF">
      <w:pPr>
        <w:jc w:val="both"/>
        <w:rPr>
          <w:rFonts w:cs="Arial"/>
          <w:b w:val="0"/>
          <w:sz w:val="22"/>
          <w:szCs w:val="22"/>
          <w:u w:val="none"/>
        </w:rPr>
      </w:pPr>
    </w:p>
    <w:p w:rsidR="00A171DF" w:rsidRPr="00A171DF" w:rsidRDefault="00F12AB0" w:rsidP="00A171DF">
      <w:pPr>
        <w:jc w:val="both"/>
        <w:rPr>
          <w:rFonts w:cs="Arial"/>
          <w:b w:val="0"/>
          <w:sz w:val="22"/>
          <w:szCs w:val="22"/>
          <w:u w:val="none"/>
        </w:rPr>
      </w:pPr>
      <w:r>
        <w:rPr>
          <w:rFonts w:cs="Arial"/>
          <w:b w:val="0"/>
          <w:sz w:val="22"/>
          <w:szCs w:val="22"/>
          <w:u w:val="none"/>
        </w:rPr>
        <w:t xml:space="preserve">(1) </w:t>
      </w:r>
      <w:r w:rsidR="00A171DF" w:rsidRPr="00A171DF">
        <w:rPr>
          <w:rFonts w:cs="Arial"/>
          <w:b w:val="0"/>
          <w:sz w:val="22"/>
          <w:szCs w:val="22"/>
          <w:u w:val="none"/>
        </w:rPr>
        <w:t>Ovom Odlukom uređuje se organizacija i način obavljanja dimnjačarskih poslova</w:t>
      </w:r>
      <w:r>
        <w:rPr>
          <w:rFonts w:cs="Arial"/>
          <w:b w:val="0"/>
          <w:sz w:val="22"/>
          <w:szCs w:val="22"/>
          <w:u w:val="none"/>
        </w:rPr>
        <w:t xml:space="preserve"> na području Općine Sveta Nedelja</w:t>
      </w:r>
      <w:r w:rsidR="00A171DF" w:rsidRPr="00A171DF">
        <w:rPr>
          <w:rFonts w:cs="Arial"/>
          <w:b w:val="0"/>
          <w:sz w:val="22"/>
          <w:szCs w:val="22"/>
          <w:u w:val="none"/>
        </w:rPr>
        <w:t xml:space="preserve">, rokovi kontrole i čišćenja </w:t>
      </w:r>
      <w:proofErr w:type="spellStart"/>
      <w:r w:rsidR="00A171DF" w:rsidRPr="00A171DF">
        <w:rPr>
          <w:rFonts w:cs="Arial"/>
          <w:b w:val="0"/>
          <w:sz w:val="22"/>
          <w:szCs w:val="22"/>
          <w:u w:val="none"/>
        </w:rPr>
        <w:t>dim</w:t>
      </w:r>
      <w:r>
        <w:rPr>
          <w:rFonts w:cs="Arial"/>
          <w:b w:val="0"/>
          <w:sz w:val="22"/>
          <w:szCs w:val="22"/>
          <w:u w:val="none"/>
        </w:rPr>
        <w:t>ovodnih</w:t>
      </w:r>
      <w:proofErr w:type="spellEnd"/>
      <w:r>
        <w:rPr>
          <w:rFonts w:cs="Arial"/>
          <w:b w:val="0"/>
          <w:sz w:val="22"/>
          <w:szCs w:val="22"/>
          <w:u w:val="none"/>
        </w:rPr>
        <w:t xml:space="preserve"> objekata</w:t>
      </w:r>
      <w:r w:rsidR="00A171DF" w:rsidRPr="00A171DF">
        <w:rPr>
          <w:rFonts w:cs="Arial"/>
          <w:b w:val="0"/>
          <w:sz w:val="22"/>
          <w:szCs w:val="22"/>
          <w:u w:val="none"/>
        </w:rPr>
        <w:t xml:space="preserve"> i uređaja za loženje</w:t>
      </w:r>
      <w:r>
        <w:rPr>
          <w:rFonts w:cs="Arial"/>
          <w:b w:val="0"/>
          <w:sz w:val="22"/>
          <w:szCs w:val="22"/>
          <w:u w:val="none"/>
        </w:rPr>
        <w:t xml:space="preserve"> u građevinama</w:t>
      </w:r>
      <w:r w:rsidR="00A171DF" w:rsidRPr="00A171DF">
        <w:rPr>
          <w:rFonts w:cs="Arial"/>
          <w:b w:val="0"/>
          <w:sz w:val="22"/>
          <w:szCs w:val="22"/>
          <w:u w:val="none"/>
        </w:rPr>
        <w:t>, nadzor nad obavljanjem tih poslova te kaznene odredbe, a sve radi sprječavanja i otklanjanja uzroka požara i opasnosti od plinova i dimova.</w:t>
      </w:r>
    </w:p>
    <w:p w:rsidR="00A171DF" w:rsidRPr="00F12AB0" w:rsidRDefault="00A171DF" w:rsidP="00F12AB0">
      <w:pPr>
        <w:jc w:val="both"/>
        <w:rPr>
          <w:rFonts w:cs="Arial"/>
          <w:b w:val="0"/>
          <w:sz w:val="22"/>
          <w:szCs w:val="22"/>
          <w:u w:val="none"/>
        </w:rPr>
      </w:pPr>
    </w:p>
    <w:p w:rsidR="00F12AB0" w:rsidRDefault="00F12AB0" w:rsidP="00F12AB0">
      <w:pPr>
        <w:jc w:val="both"/>
        <w:rPr>
          <w:rFonts w:cs="Arial"/>
          <w:b w:val="0"/>
          <w:sz w:val="22"/>
          <w:szCs w:val="22"/>
          <w:u w:val="none"/>
        </w:rPr>
      </w:pPr>
      <w:r w:rsidRPr="00F12AB0">
        <w:rPr>
          <w:rFonts w:cs="Arial"/>
          <w:b w:val="0"/>
          <w:sz w:val="22"/>
          <w:szCs w:val="22"/>
          <w:u w:val="none"/>
        </w:rPr>
        <w:t xml:space="preserve">(2) </w:t>
      </w:r>
      <w:r>
        <w:rPr>
          <w:rFonts w:cs="Arial"/>
          <w:b w:val="0"/>
          <w:sz w:val="22"/>
          <w:szCs w:val="22"/>
          <w:u w:val="none"/>
        </w:rPr>
        <w:t>Ovom Odlukom uređuju</w:t>
      </w:r>
      <w:r w:rsidR="00601B34">
        <w:rPr>
          <w:rFonts w:cs="Arial"/>
          <w:b w:val="0"/>
          <w:sz w:val="22"/>
          <w:szCs w:val="22"/>
          <w:u w:val="none"/>
        </w:rPr>
        <w:t xml:space="preserve"> se</w:t>
      </w:r>
      <w:r>
        <w:rPr>
          <w:rFonts w:cs="Arial"/>
          <w:b w:val="0"/>
          <w:sz w:val="22"/>
          <w:szCs w:val="22"/>
          <w:u w:val="none"/>
        </w:rPr>
        <w:t xml:space="preserve"> i uvjeti, postupak </w:t>
      </w:r>
      <w:r w:rsidR="007E7B17">
        <w:rPr>
          <w:rFonts w:cs="Arial"/>
          <w:b w:val="0"/>
          <w:sz w:val="22"/>
          <w:szCs w:val="22"/>
          <w:u w:val="none"/>
        </w:rPr>
        <w:t>i</w:t>
      </w:r>
      <w:r>
        <w:rPr>
          <w:rFonts w:cs="Arial"/>
          <w:b w:val="0"/>
          <w:sz w:val="22"/>
          <w:szCs w:val="22"/>
          <w:u w:val="none"/>
        </w:rPr>
        <w:t xml:space="preserve"> način davanja koncesije</w:t>
      </w:r>
      <w:r w:rsidR="007E7B17">
        <w:rPr>
          <w:rFonts w:cs="Arial"/>
          <w:b w:val="0"/>
          <w:sz w:val="22"/>
          <w:szCs w:val="22"/>
          <w:u w:val="none"/>
        </w:rPr>
        <w:t xml:space="preserve"> te godišnja naknada za koncesiju</w:t>
      </w:r>
      <w:r>
        <w:rPr>
          <w:rFonts w:cs="Arial"/>
          <w:b w:val="0"/>
          <w:sz w:val="22"/>
          <w:szCs w:val="22"/>
          <w:u w:val="none"/>
        </w:rPr>
        <w:t xml:space="preserve"> obzirom da je obavljanje dimnjačarskih poslova uslužna komunalna djelatnost</w:t>
      </w:r>
      <w:r w:rsidR="00B20772">
        <w:rPr>
          <w:rFonts w:cs="Arial"/>
          <w:b w:val="0"/>
          <w:sz w:val="22"/>
          <w:szCs w:val="22"/>
          <w:u w:val="none"/>
        </w:rPr>
        <w:t>,</w:t>
      </w:r>
      <w:r>
        <w:rPr>
          <w:rFonts w:cs="Arial"/>
          <w:b w:val="0"/>
          <w:sz w:val="22"/>
          <w:szCs w:val="22"/>
          <w:u w:val="none"/>
        </w:rPr>
        <w:t xml:space="preserve"> </w:t>
      </w:r>
      <w:r w:rsidR="00F66794">
        <w:rPr>
          <w:rFonts w:cs="Arial"/>
          <w:b w:val="0"/>
          <w:sz w:val="22"/>
          <w:szCs w:val="22"/>
          <w:u w:val="none"/>
        </w:rPr>
        <w:t>pravo obavljanja koje se stječe koncesijom</w:t>
      </w:r>
      <w:r>
        <w:rPr>
          <w:rFonts w:cs="Arial"/>
          <w:b w:val="0"/>
          <w:sz w:val="22"/>
          <w:szCs w:val="22"/>
          <w:u w:val="none"/>
        </w:rPr>
        <w:t>.</w:t>
      </w:r>
    </w:p>
    <w:p w:rsidR="00F66794" w:rsidRDefault="00F66794" w:rsidP="00F12AB0">
      <w:pPr>
        <w:jc w:val="both"/>
        <w:rPr>
          <w:rFonts w:cs="Arial"/>
          <w:b w:val="0"/>
          <w:sz w:val="22"/>
          <w:szCs w:val="22"/>
          <w:u w:val="none"/>
        </w:rPr>
      </w:pPr>
    </w:p>
    <w:p w:rsidR="00F66794" w:rsidRDefault="00F66794" w:rsidP="00F12AB0">
      <w:pPr>
        <w:jc w:val="both"/>
        <w:rPr>
          <w:rFonts w:cs="Arial"/>
          <w:b w:val="0"/>
          <w:sz w:val="22"/>
          <w:szCs w:val="22"/>
          <w:u w:val="none"/>
        </w:rPr>
      </w:pPr>
      <w:r>
        <w:rPr>
          <w:rFonts w:cs="Arial"/>
          <w:b w:val="0"/>
          <w:sz w:val="22"/>
          <w:szCs w:val="22"/>
          <w:u w:val="none"/>
        </w:rPr>
        <w:t>(3) Odredbe ove Odluke ne primjenjuju se na industrijske i druge objekte koji imaju vlastite uređaje za čišćenje.</w:t>
      </w:r>
    </w:p>
    <w:p w:rsidR="00F12AB0" w:rsidRPr="00F12AB0" w:rsidRDefault="00F12AB0" w:rsidP="00A171DF">
      <w:pPr>
        <w:rPr>
          <w:rFonts w:cs="Arial"/>
          <w:b w:val="0"/>
          <w:sz w:val="22"/>
          <w:szCs w:val="22"/>
          <w:u w:val="none"/>
        </w:rPr>
      </w:pPr>
    </w:p>
    <w:p w:rsidR="00A171DF" w:rsidRPr="00A171DF" w:rsidRDefault="00A171DF" w:rsidP="00A171DF">
      <w:pPr>
        <w:jc w:val="center"/>
        <w:rPr>
          <w:rFonts w:cs="Arial"/>
          <w:sz w:val="22"/>
          <w:szCs w:val="22"/>
          <w:u w:val="none"/>
        </w:rPr>
      </w:pPr>
      <w:r w:rsidRPr="00A171DF">
        <w:rPr>
          <w:rFonts w:cs="Arial"/>
          <w:sz w:val="22"/>
          <w:szCs w:val="22"/>
          <w:u w:val="none"/>
        </w:rPr>
        <w:t>Članak 2.</w:t>
      </w:r>
    </w:p>
    <w:p w:rsidR="00A171DF" w:rsidRPr="00A171DF" w:rsidRDefault="00A171DF" w:rsidP="00A171DF">
      <w:pPr>
        <w:jc w:val="both"/>
        <w:rPr>
          <w:rFonts w:cs="Arial"/>
          <w:b w:val="0"/>
          <w:sz w:val="22"/>
          <w:szCs w:val="22"/>
          <w:u w:val="none"/>
        </w:rPr>
      </w:pPr>
    </w:p>
    <w:p w:rsidR="00A171DF" w:rsidRDefault="00A171DF" w:rsidP="00A171DF">
      <w:pPr>
        <w:jc w:val="both"/>
        <w:rPr>
          <w:rFonts w:cs="Arial"/>
          <w:b w:val="0"/>
          <w:sz w:val="22"/>
          <w:szCs w:val="22"/>
          <w:u w:val="none"/>
        </w:rPr>
      </w:pPr>
      <w:r w:rsidRPr="00A171DF">
        <w:rPr>
          <w:rFonts w:cs="Arial"/>
          <w:b w:val="0"/>
          <w:sz w:val="22"/>
          <w:szCs w:val="22"/>
          <w:u w:val="none"/>
        </w:rPr>
        <w:t xml:space="preserve">Obavljanje dimnjačarskih poslova organizira se u cilju zaštite života, zdravlja i sigurnosti ljudi, zaštite imovine, okoliša i prirode te sprječavanja i otklanjanja uzroka opasnosti od požara u svim građevinama i prostorima koji koriste </w:t>
      </w:r>
      <w:proofErr w:type="spellStart"/>
      <w:r w:rsidRPr="00A171DF">
        <w:rPr>
          <w:rFonts w:cs="Arial"/>
          <w:b w:val="0"/>
          <w:sz w:val="22"/>
          <w:szCs w:val="22"/>
          <w:u w:val="none"/>
        </w:rPr>
        <w:t>dimovodne</w:t>
      </w:r>
      <w:proofErr w:type="spellEnd"/>
      <w:r w:rsidRPr="00A171DF">
        <w:rPr>
          <w:rFonts w:cs="Arial"/>
          <w:b w:val="0"/>
          <w:sz w:val="22"/>
          <w:szCs w:val="22"/>
          <w:u w:val="none"/>
        </w:rPr>
        <w:t xml:space="preserve"> objekte, a od posebnog je interesa za fizičke i pravne osobe na području Općine </w:t>
      </w:r>
      <w:r>
        <w:rPr>
          <w:rFonts w:cs="Arial"/>
          <w:b w:val="0"/>
          <w:sz w:val="22"/>
          <w:szCs w:val="22"/>
          <w:u w:val="none"/>
        </w:rPr>
        <w:t>Sveta Nedelja</w:t>
      </w:r>
      <w:r w:rsidRPr="00A171DF">
        <w:rPr>
          <w:rFonts w:cs="Arial"/>
          <w:b w:val="0"/>
          <w:sz w:val="22"/>
          <w:szCs w:val="22"/>
          <w:u w:val="none"/>
        </w:rPr>
        <w:t>.</w:t>
      </w:r>
    </w:p>
    <w:p w:rsidR="002D0538" w:rsidRDefault="002D0538" w:rsidP="00A171DF">
      <w:pPr>
        <w:jc w:val="both"/>
        <w:rPr>
          <w:rFonts w:cs="Arial"/>
          <w:b w:val="0"/>
          <w:sz w:val="22"/>
          <w:szCs w:val="22"/>
          <w:u w:val="none"/>
        </w:rPr>
      </w:pPr>
    </w:p>
    <w:p w:rsidR="002D0538" w:rsidRPr="00A171DF" w:rsidRDefault="002D0538" w:rsidP="00A171DF">
      <w:pPr>
        <w:jc w:val="both"/>
        <w:rPr>
          <w:rFonts w:cs="Arial"/>
          <w:b w:val="0"/>
          <w:sz w:val="22"/>
          <w:szCs w:val="22"/>
          <w:u w:val="none"/>
        </w:rPr>
      </w:pPr>
    </w:p>
    <w:p w:rsidR="00A171DF" w:rsidRPr="00A171DF" w:rsidRDefault="00A171DF" w:rsidP="00A171DF">
      <w:pPr>
        <w:jc w:val="center"/>
        <w:rPr>
          <w:rFonts w:cs="Arial"/>
          <w:sz w:val="22"/>
          <w:szCs w:val="22"/>
          <w:u w:val="none"/>
        </w:rPr>
      </w:pPr>
    </w:p>
    <w:p w:rsidR="00A171DF" w:rsidRPr="00A171DF" w:rsidRDefault="00A171DF" w:rsidP="00A171DF">
      <w:pPr>
        <w:jc w:val="center"/>
        <w:rPr>
          <w:rFonts w:cs="Arial"/>
          <w:sz w:val="22"/>
          <w:szCs w:val="22"/>
          <w:u w:val="none"/>
        </w:rPr>
      </w:pPr>
      <w:r w:rsidRPr="00A171DF">
        <w:rPr>
          <w:rFonts w:cs="Arial"/>
          <w:sz w:val="22"/>
          <w:szCs w:val="22"/>
          <w:u w:val="none"/>
        </w:rPr>
        <w:lastRenderedPageBreak/>
        <w:t>Članak 3.</w:t>
      </w:r>
    </w:p>
    <w:p w:rsidR="00A171DF" w:rsidRPr="00A171DF" w:rsidRDefault="00A171DF" w:rsidP="00A171DF">
      <w:pPr>
        <w:rPr>
          <w:rFonts w:cs="Arial"/>
          <w:b w:val="0"/>
          <w:sz w:val="22"/>
          <w:szCs w:val="22"/>
          <w:u w:val="none"/>
        </w:rPr>
      </w:pPr>
    </w:p>
    <w:p w:rsidR="00A171DF" w:rsidRPr="00A171DF" w:rsidRDefault="001F6E37" w:rsidP="0016045B">
      <w:pPr>
        <w:jc w:val="both"/>
        <w:rPr>
          <w:rFonts w:cs="Arial"/>
          <w:b w:val="0"/>
          <w:sz w:val="22"/>
          <w:szCs w:val="22"/>
          <w:u w:val="none"/>
        </w:rPr>
      </w:pPr>
      <w:r>
        <w:rPr>
          <w:rFonts w:cs="Arial"/>
          <w:b w:val="0"/>
          <w:sz w:val="22"/>
          <w:szCs w:val="22"/>
          <w:u w:val="none"/>
        </w:rPr>
        <w:t xml:space="preserve">(1) </w:t>
      </w:r>
      <w:r w:rsidR="00A171DF" w:rsidRPr="00A171DF">
        <w:rPr>
          <w:rFonts w:cs="Arial"/>
          <w:b w:val="0"/>
          <w:sz w:val="22"/>
          <w:szCs w:val="22"/>
          <w:u w:val="none"/>
        </w:rPr>
        <w:t xml:space="preserve">Pod obavljanjem dimnjačarskih poslova </w:t>
      </w:r>
      <w:r w:rsidR="00800997">
        <w:rPr>
          <w:rFonts w:cs="Arial"/>
          <w:b w:val="0"/>
          <w:sz w:val="22"/>
          <w:szCs w:val="22"/>
          <w:u w:val="none"/>
        </w:rPr>
        <w:t>pod</w:t>
      </w:r>
      <w:r w:rsidR="00A171DF" w:rsidRPr="00A171DF">
        <w:rPr>
          <w:rFonts w:cs="Arial"/>
          <w:b w:val="0"/>
          <w:sz w:val="22"/>
          <w:szCs w:val="22"/>
          <w:u w:val="none"/>
        </w:rPr>
        <w:t>razumijeva se:</w:t>
      </w:r>
    </w:p>
    <w:p w:rsidR="00A171DF" w:rsidRPr="00A171DF" w:rsidRDefault="00A171DF" w:rsidP="0016045B">
      <w:pPr>
        <w:jc w:val="both"/>
        <w:rPr>
          <w:rFonts w:cs="Arial"/>
          <w:b w:val="0"/>
          <w:sz w:val="22"/>
          <w:szCs w:val="22"/>
          <w:u w:val="none"/>
        </w:rPr>
      </w:pPr>
    </w:p>
    <w:p w:rsidR="00F66794" w:rsidRDefault="00F66794" w:rsidP="0016045B">
      <w:pPr>
        <w:numPr>
          <w:ilvl w:val="0"/>
          <w:numId w:val="1"/>
        </w:numPr>
        <w:jc w:val="both"/>
        <w:rPr>
          <w:rFonts w:cs="Arial"/>
          <w:b w:val="0"/>
          <w:sz w:val="22"/>
          <w:szCs w:val="22"/>
          <w:u w:val="none"/>
        </w:rPr>
      </w:pPr>
      <w:r>
        <w:rPr>
          <w:rFonts w:cs="Arial"/>
          <w:b w:val="0"/>
          <w:sz w:val="22"/>
          <w:szCs w:val="22"/>
          <w:u w:val="none"/>
        </w:rPr>
        <w:t>čišćenje i kontrola dimnjaka, dimovoda i uređaja za loženje u građevinama</w:t>
      </w:r>
    </w:p>
    <w:p w:rsidR="00A171DF" w:rsidRPr="00A171DF" w:rsidRDefault="00A171DF" w:rsidP="0016045B">
      <w:pPr>
        <w:numPr>
          <w:ilvl w:val="0"/>
          <w:numId w:val="1"/>
        </w:numPr>
        <w:jc w:val="both"/>
        <w:rPr>
          <w:rFonts w:cs="Arial"/>
          <w:b w:val="0"/>
          <w:sz w:val="22"/>
          <w:szCs w:val="22"/>
          <w:u w:val="none"/>
        </w:rPr>
      </w:pPr>
      <w:r w:rsidRPr="00A171DF">
        <w:rPr>
          <w:rFonts w:cs="Arial"/>
          <w:b w:val="0"/>
          <w:sz w:val="22"/>
          <w:szCs w:val="22"/>
          <w:u w:val="none"/>
        </w:rPr>
        <w:t>provjera ispravnosti i funkcioniranja dimnjaka i uređaja za loženje</w:t>
      </w:r>
      <w:r w:rsidR="00F66794">
        <w:rPr>
          <w:rFonts w:cs="Arial"/>
          <w:b w:val="0"/>
          <w:sz w:val="22"/>
          <w:szCs w:val="22"/>
          <w:u w:val="none"/>
        </w:rPr>
        <w:t>, uređaja ili otvora za opskrbu zraka za izgaranje i odvod dimnih plinova</w:t>
      </w:r>
    </w:p>
    <w:p w:rsidR="00A171DF" w:rsidRDefault="00A171DF" w:rsidP="0016045B">
      <w:pPr>
        <w:numPr>
          <w:ilvl w:val="0"/>
          <w:numId w:val="1"/>
        </w:numPr>
        <w:jc w:val="both"/>
        <w:rPr>
          <w:rFonts w:cs="Arial"/>
          <w:b w:val="0"/>
          <w:sz w:val="22"/>
          <w:szCs w:val="22"/>
          <w:u w:val="none"/>
        </w:rPr>
      </w:pPr>
      <w:r w:rsidRPr="00A171DF">
        <w:rPr>
          <w:rFonts w:cs="Arial"/>
          <w:b w:val="0"/>
          <w:sz w:val="22"/>
          <w:szCs w:val="22"/>
          <w:u w:val="none"/>
        </w:rPr>
        <w:t>obavljanje redov</w:t>
      </w:r>
      <w:r w:rsidR="00F66794">
        <w:rPr>
          <w:rFonts w:cs="Arial"/>
          <w:b w:val="0"/>
          <w:sz w:val="22"/>
          <w:szCs w:val="22"/>
          <w:u w:val="none"/>
        </w:rPr>
        <w:t>ni</w:t>
      </w:r>
      <w:r w:rsidRPr="00A171DF">
        <w:rPr>
          <w:rFonts w:cs="Arial"/>
          <w:b w:val="0"/>
          <w:sz w:val="22"/>
          <w:szCs w:val="22"/>
          <w:u w:val="none"/>
        </w:rPr>
        <w:t>h i izvanrednih kontrola dimnjaka i uređaja za loženje</w:t>
      </w:r>
    </w:p>
    <w:p w:rsidR="00F66794" w:rsidRDefault="00F66794" w:rsidP="0016045B">
      <w:pPr>
        <w:numPr>
          <w:ilvl w:val="0"/>
          <w:numId w:val="1"/>
        </w:numPr>
        <w:jc w:val="both"/>
        <w:rPr>
          <w:rFonts w:cs="Arial"/>
          <w:b w:val="0"/>
          <w:sz w:val="22"/>
          <w:szCs w:val="22"/>
          <w:u w:val="none"/>
        </w:rPr>
      </w:pPr>
      <w:r>
        <w:rPr>
          <w:rFonts w:cs="Arial"/>
          <w:b w:val="0"/>
          <w:sz w:val="22"/>
          <w:szCs w:val="22"/>
          <w:u w:val="none"/>
        </w:rPr>
        <w:t xml:space="preserve">održavanje funkcionalne sposobnosti </w:t>
      </w:r>
      <w:proofErr w:type="spellStart"/>
      <w:r>
        <w:rPr>
          <w:rFonts w:cs="Arial"/>
          <w:b w:val="0"/>
          <w:sz w:val="22"/>
          <w:szCs w:val="22"/>
          <w:u w:val="none"/>
        </w:rPr>
        <w:t>dimovodnih</w:t>
      </w:r>
      <w:proofErr w:type="spellEnd"/>
      <w:r>
        <w:rPr>
          <w:rFonts w:cs="Arial"/>
          <w:b w:val="0"/>
          <w:sz w:val="22"/>
          <w:szCs w:val="22"/>
          <w:u w:val="none"/>
        </w:rPr>
        <w:t xml:space="preserve"> objekata i uređaja za loženje te kontrola njihova rada u cilju uštede energenata i potpunog sagor</w:t>
      </w:r>
      <w:r w:rsidR="00800997">
        <w:rPr>
          <w:rFonts w:cs="Arial"/>
          <w:b w:val="0"/>
          <w:sz w:val="22"/>
          <w:szCs w:val="22"/>
          <w:u w:val="none"/>
        </w:rPr>
        <w:t>i</w:t>
      </w:r>
      <w:r>
        <w:rPr>
          <w:rFonts w:cs="Arial"/>
          <w:b w:val="0"/>
          <w:sz w:val="22"/>
          <w:szCs w:val="22"/>
          <w:u w:val="none"/>
        </w:rPr>
        <w:t>jevanja</w:t>
      </w:r>
    </w:p>
    <w:p w:rsidR="00800997" w:rsidRDefault="00F66794" w:rsidP="0016045B">
      <w:pPr>
        <w:numPr>
          <w:ilvl w:val="0"/>
          <w:numId w:val="1"/>
        </w:numPr>
        <w:jc w:val="both"/>
        <w:rPr>
          <w:rFonts w:cs="Arial"/>
          <w:b w:val="0"/>
          <w:sz w:val="22"/>
          <w:szCs w:val="22"/>
          <w:u w:val="none"/>
        </w:rPr>
      </w:pPr>
      <w:r w:rsidRPr="00800997">
        <w:rPr>
          <w:rFonts w:cs="Arial"/>
          <w:b w:val="0"/>
          <w:sz w:val="22"/>
          <w:szCs w:val="22"/>
          <w:u w:val="none"/>
        </w:rPr>
        <w:t xml:space="preserve">poduzimanje mjera </w:t>
      </w:r>
      <w:r w:rsidR="00A171DF" w:rsidRPr="00800997">
        <w:rPr>
          <w:rFonts w:cs="Arial"/>
          <w:b w:val="0"/>
          <w:sz w:val="22"/>
          <w:szCs w:val="22"/>
          <w:u w:val="none"/>
        </w:rPr>
        <w:t>za sprječavanje opasnosti od požara, eksplozija, trovanja te zagađivanja zraka</w:t>
      </w:r>
      <w:r w:rsidR="00800997">
        <w:rPr>
          <w:rFonts w:cs="Arial"/>
          <w:b w:val="0"/>
          <w:sz w:val="22"/>
          <w:szCs w:val="22"/>
          <w:u w:val="none"/>
        </w:rPr>
        <w:t xml:space="preserve"> kako ne bi nastupile š</w:t>
      </w:r>
      <w:r w:rsidR="00FA5F78">
        <w:rPr>
          <w:rFonts w:cs="Arial"/>
          <w:b w:val="0"/>
          <w:sz w:val="22"/>
          <w:szCs w:val="22"/>
          <w:u w:val="none"/>
        </w:rPr>
        <w:t>t</w:t>
      </w:r>
      <w:r w:rsidR="00800997">
        <w:rPr>
          <w:rFonts w:cs="Arial"/>
          <w:b w:val="0"/>
          <w:sz w:val="22"/>
          <w:szCs w:val="22"/>
          <w:u w:val="none"/>
        </w:rPr>
        <w:t>etne posljedice zbog neispravnosti dimnjaka i uređaja za loženje</w:t>
      </w:r>
    </w:p>
    <w:p w:rsidR="00800997" w:rsidRDefault="00800997" w:rsidP="0016045B">
      <w:pPr>
        <w:numPr>
          <w:ilvl w:val="0"/>
          <w:numId w:val="1"/>
        </w:numPr>
        <w:jc w:val="both"/>
        <w:rPr>
          <w:rFonts w:cs="Arial"/>
          <w:b w:val="0"/>
          <w:sz w:val="22"/>
          <w:szCs w:val="22"/>
          <w:u w:val="none"/>
        </w:rPr>
      </w:pPr>
      <w:r>
        <w:rPr>
          <w:rFonts w:cs="Arial"/>
          <w:b w:val="0"/>
          <w:sz w:val="22"/>
          <w:szCs w:val="22"/>
          <w:u w:val="none"/>
        </w:rPr>
        <w:t>izdavanje stručnih nalaza ispravnosti dimnjaka</w:t>
      </w:r>
    </w:p>
    <w:p w:rsidR="00A171DF" w:rsidRPr="00800997" w:rsidRDefault="00800997" w:rsidP="0016045B">
      <w:pPr>
        <w:numPr>
          <w:ilvl w:val="0"/>
          <w:numId w:val="1"/>
        </w:numPr>
        <w:jc w:val="both"/>
        <w:rPr>
          <w:rFonts w:cs="Arial"/>
          <w:b w:val="0"/>
          <w:sz w:val="22"/>
          <w:szCs w:val="22"/>
          <w:u w:val="none"/>
        </w:rPr>
      </w:pPr>
      <w:r>
        <w:rPr>
          <w:rFonts w:cs="Arial"/>
          <w:b w:val="0"/>
          <w:sz w:val="22"/>
          <w:szCs w:val="22"/>
          <w:u w:val="none"/>
        </w:rPr>
        <w:t>obavljanje nadzora nad radom dimnjačarske službe.</w:t>
      </w:r>
    </w:p>
    <w:p w:rsidR="00A171DF" w:rsidRPr="00A171DF" w:rsidRDefault="00A171DF" w:rsidP="0016045B">
      <w:pPr>
        <w:jc w:val="both"/>
        <w:rPr>
          <w:rFonts w:cs="Arial"/>
          <w:b w:val="0"/>
          <w:sz w:val="22"/>
          <w:szCs w:val="22"/>
          <w:u w:val="none"/>
        </w:rPr>
      </w:pPr>
    </w:p>
    <w:p w:rsidR="00800997" w:rsidRDefault="00800997" w:rsidP="0016045B">
      <w:pPr>
        <w:jc w:val="both"/>
        <w:rPr>
          <w:rFonts w:cs="Arial"/>
          <w:b w:val="0"/>
          <w:sz w:val="22"/>
          <w:szCs w:val="22"/>
          <w:u w:val="none"/>
        </w:rPr>
      </w:pPr>
      <w:r>
        <w:rPr>
          <w:rFonts w:cs="Arial"/>
          <w:b w:val="0"/>
          <w:sz w:val="22"/>
          <w:szCs w:val="22"/>
          <w:u w:val="none"/>
        </w:rPr>
        <w:t xml:space="preserve">(2) Pod </w:t>
      </w:r>
      <w:proofErr w:type="spellStart"/>
      <w:r>
        <w:rPr>
          <w:rFonts w:cs="Arial"/>
          <w:b w:val="0"/>
          <w:sz w:val="22"/>
          <w:szCs w:val="22"/>
          <w:u w:val="none"/>
        </w:rPr>
        <w:t>dimovodnim</w:t>
      </w:r>
      <w:proofErr w:type="spellEnd"/>
      <w:r>
        <w:rPr>
          <w:rFonts w:cs="Arial"/>
          <w:b w:val="0"/>
          <w:sz w:val="22"/>
          <w:szCs w:val="22"/>
          <w:u w:val="none"/>
        </w:rPr>
        <w:t xml:space="preserve"> objektima, u smislu ove Odluke, smatraju se:</w:t>
      </w:r>
    </w:p>
    <w:p w:rsidR="00800997" w:rsidRDefault="00800997" w:rsidP="0016045B">
      <w:pPr>
        <w:jc w:val="both"/>
        <w:rPr>
          <w:rFonts w:cs="Arial"/>
          <w:b w:val="0"/>
          <w:sz w:val="22"/>
          <w:szCs w:val="22"/>
          <w:u w:val="none"/>
        </w:rPr>
      </w:pPr>
    </w:p>
    <w:p w:rsidR="00A171DF" w:rsidRDefault="00800997" w:rsidP="0016045B">
      <w:pPr>
        <w:pStyle w:val="Odlomakpopisa"/>
        <w:numPr>
          <w:ilvl w:val="0"/>
          <w:numId w:val="10"/>
        </w:numPr>
        <w:jc w:val="both"/>
        <w:rPr>
          <w:rFonts w:cs="Arial"/>
          <w:b w:val="0"/>
          <w:sz w:val="22"/>
          <w:szCs w:val="22"/>
          <w:u w:val="none"/>
        </w:rPr>
      </w:pPr>
      <w:r>
        <w:rPr>
          <w:rFonts w:cs="Arial"/>
          <w:b w:val="0"/>
          <w:sz w:val="22"/>
          <w:szCs w:val="22"/>
          <w:u w:val="none"/>
        </w:rPr>
        <w:t>dimnjaci u svim vrstama građevinskih objekata bez obzira na namjenu istih, na vrstu ili sustav dimnjaka, kao i na vrstu građevinskog materijala</w:t>
      </w:r>
    </w:p>
    <w:p w:rsidR="00800997" w:rsidRDefault="00800997" w:rsidP="0016045B">
      <w:pPr>
        <w:pStyle w:val="Odlomakpopisa"/>
        <w:numPr>
          <w:ilvl w:val="0"/>
          <w:numId w:val="10"/>
        </w:numPr>
        <w:jc w:val="both"/>
        <w:rPr>
          <w:rFonts w:cs="Arial"/>
          <w:b w:val="0"/>
          <w:sz w:val="22"/>
          <w:szCs w:val="22"/>
          <w:u w:val="none"/>
        </w:rPr>
      </w:pPr>
      <w:proofErr w:type="spellStart"/>
      <w:r>
        <w:rPr>
          <w:rFonts w:cs="Arial"/>
          <w:b w:val="0"/>
          <w:sz w:val="22"/>
          <w:szCs w:val="22"/>
          <w:u w:val="none"/>
        </w:rPr>
        <w:t>dimovodni</w:t>
      </w:r>
      <w:proofErr w:type="spellEnd"/>
      <w:r>
        <w:rPr>
          <w:rFonts w:cs="Arial"/>
          <w:b w:val="0"/>
          <w:sz w:val="22"/>
          <w:szCs w:val="22"/>
          <w:u w:val="none"/>
        </w:rPr>
        <w:t xml:space="preserve"> kanali svih sustava i materijala izvedbe</w:t>
      </w:r>
    </w:p>
    <w:p w:rsidR="00800997" w:rsidRDefault="00800997" w:rsidP="0016045B">
      <w:pPr>
        <w:pStyle w:val="Odlomakpopisa"/>
        <w:numPr>
          <w:ilvl w:val="0"/>
          <w:numId w:val="10"/>
        </w:numPr>
        <w:jc w:val="both"/>
        <w:rPr>
          <w:rFonts w:cs="Arial"/>
          <w:b w:val="0"/>
          <w:sz w:val="22"/>
          <w:szCs w:val="22"/>
          <w:u w:val="none"/>
        </w:rPr>
      </w:pPr>
      <w:proofErr w:type="spellStart"/>
      <w:r>
        <w:rPr>
          <w:rFonts w:cs="Arial"/>
          <w:b w:val="0"/>
          <w:sz w:val="22"/>
          <w:szCs w:val="22"/>
          <w:u w:val="none"/>
        </w:rPr>
        <w:t>dimovodne</w:t>
      </w:r>
      <w:proofErr w:type="spellEnd"/>
      <w:r>
        <w:rPr>
          <w:rFonts w:cs="Arial"/>
          <w:b w:val="0"/>
          <w:sz w:val="22"/>
          <w:szCs w:val="22"/>
          <w:u w:val="none"/>
        </w:rPr>
        <w:t xml:space="preserve"> cijevi svih sustava i materijala izvedbe</w:t>
      </w:r>
    </w:p>
    <w:p w:rsidR="00800997" w:rsidRDefault="00800997" w:rsidP="0016045B">
      <w:pPr>
        <w:pStyle w:val="Odlomakpopisa"/>
        <w:numPr>
          <w:ilvl w:val="0"/>
          <w:numId w:val="10"/>
        </w:numPr>
        <w:jc w:val="both"/>
        <w:rPr>
          <w:rFonts w:cs="Arial"/>
          <w:b w:val="0"/>
          <w:sz w:val="22"/>
          <w:szCs w:val="22"/>
          <w:u w:val="none"/>
        </w:rPr>
      </w:pPr>
      <w:r>
        <w:rPr>
          <w:rFonts w:cs="Arial"/>
          <w:b w:val="0"/>
          <w:sz w:val="22"/>
          <w:szCs w:val="22"/>
          <w:u w:val="none"/>
        </w:rPr>
        <w:t>ložišta svih vrsta i namjena na kruta, tekuća, plinovita i alternativna goriva</w:t>
      </w:r>
    </w:p>
    <w:p w:rsidR="00800997" w:rsidRDefault="00800997" w:rsidP="0016045B">
      <w:pPr>
        <w:pStyle w:val="Odlomakpopisa"/>
        <w:numPr>
          <w:ilvl w:val="0"/>
          <w:numId w:val="10"/>
        </w:numPr>
        <w:jc w:val="both"/>
        <w:rPr>
          <w:rFonts w:cs="Arial"/>
          <w:b w:val="0"/>
          <w:sz w:val="22"/>
          <w:szCs w:val="22"/>
          <w:u w:val="none"/>
        </w:rPr>
      </w:pPr>
      <w:r>
        <w:rPr>
          <w:rFonts w:cs="Arial"/>
          <w:b w:val="0"/>
          <w:sz w:val="22"/>
          <w:szCs w:val="22"/>
          <w:u w:val="none"/>
        </w:rPr>
        <w:t>otvori ili uređaji za dovod i odvod dimnih plinova i zraka bez obzira na vrstu građevinskog materijala</w:t>
      </w:r>
    </w:p>
    <w:p w:rsidR="00800997" w:rsidRDefault="00800997" w:rsidP="0016045B">
      <w:pPr>
        <w:pStyle w:val="Odlomakpopisa"/>
        <w:numPr>
          <w:ilvl w:val="0"/>
          <w:numId w:val="10"/>
        </w:numPr>
        <w:jc w:val="both"/>
        <w:rPr>
          <w:rFonts w:cs="Arial"/>
          <w:b w:val="0"/>
          <w:sz w:val="22"/>
          <w:szCs w:val="22"/>
          <w:u w:val="none"/>
        </w:rPr>
      </w:pPr>
      <w:r>
        <w:rPr>
          <w:rFonts w:cs="Arial"/>
          <w:b w:val="0"/>
          <w:sz w:val="22"/>
          <w:szCs w:val="22"/>
          <w:u w:val="none"/>
        </w:rPr>
        <w:t>sabirnica čađe</w:t>
      </w:r>
    </w:p>
    <w:p w:rsidR="00800997" w:rsidRDefault="00800997" w:rsidP="0016045B">
      <w:pPr>
        <w:pStyle w:val="Odlomakpopisa"/>
        <w:numPr>
          <w:ilvl w:val="0"/>
          <w:numId w:val="10"/>
        </w:numPr>
        <w:jc w:val="both"/>
        <w:rPr>
          <w:rFonts w:cs="Arial"/>
          <w:b w:val="0"/>
          <w:sz w:val="22"/>
          <w:szCs w:val="22"/>
          <w:u w:val="none"/>
        </w:rPr>
      </w:pPr>
      <w:r>
        <w:rPr>
          <w:rFonts w:cs="Arial"/>
          <w:b w:val="0"/>
          <w:sz w:val="22"/>
          <w:szCs w:val="22"/>
          <w:u w:val="none"/>
        </w:rPr>
        <w:t>zrako-dimovodi uređaja za loženje</w:t>
      </w:r>
      <w:r w:rsidR="0016045B">
        <w:rPr>
          <w:rFonts w:cs="Arial"/>
          <w:b w:val="0"/>
          <w:sz w:val="22"/>
          <w:szCs w:val="22"/>
          <w:u w:val="none"/>
        </w:rPr>
        <w:t xml:space="preserve"> (klase C i D)/</w:t>
      </w:r>
      <w:proofErr w:type="spellStart"/>
      <w:r w:rsidR="0016045B">
        <w:rPr>
          <w:rFonts w:cs="Arial"/>
          <w:b w:val="0"/>
          <w:sz w:val="22"/>
          <w:szCs w:val="22"/>
          <w:u w:val="none"/>
        </w:rPr>
        <w:t>dimovodni</w:t>
      </w:r>
      <w:proofErr w:type="spellEnd"/>
      <w:r w:rsidR="0016045B">
        <w:rPr>
          <w:rFonts w:cs="Arial"/>
          <w:b w:val="0"/>
          <w:sz w:val="22"/>
          <w:szCs w:val="22"/>
          <w:u w:val="none"/>
        </w:rPr>
        <w:t xml:space="preserve"> pribor</w:t>
      </w:r>
    </w:p>
    <w:p w:rsidR="0016045B" w:rsidRDefault="0016045B" w:rsidP="0016045B">
      <w:pPr>
        <w:pStyle w:val="Odlomakpopisa"/>
        <w:numPr>
          <w:ilvl w:val="0"/>
          <w:numId w:val="10"/>
        </w:numPr>
        <w:jc w:val="both"/>
        <w:rPr>
          <w:rFonts w:cs="Arial"/>
          <w:b w:val="0"/>
          <w:sz w:val="22"/>
          <w:szCs w:val="22"/>
          <w:u w:val="none"/>
        </w:rPr>
      </w:pPr>
      <w:r>
        <w:rPr>
          <w:rFonts w:cs="Arial"/>
          <w:b w:val="0"/>
          <w:sz w:val="22"/>
          <w:szCs w:val="22"/>
          <w:u w:val="none"/>
        </w:rPr>
        <w:t>ventilacija i drugi dijelovi dimnjaka.</w:t>
      </w:r>
    </w:p>
    <w:p w:rsidR="0016045B" w:rsidRDefault="0016045B" w:rsidP="0016045B">
      <w:pPr>
        <w:jc w:val="both"/>
        <w:rPr>
          <w:rFonts w:cs="Arial"/>
          <w:b w:val="0"/>
          <w:sz w:val="22"/>
          <w:szCs w:val="22"/>
          <w:u w:val="none"/>
        </w:rPr>
      </w:pPr>
    </w:p>
    <w:p w:rsidR="0016045B" w:rsidRPr="0016045B" w:rsidRDefault="0016045B" w:rsidP="0016045B">
      <w:pPr>
        <w:jc w:val="both"/>
        <w:rPr>
          <w:rFonts w:cs="Arial"/>
          <w:b w:val="0"/>
          <w:sz w:val="22"/>
          <w:szCs w:val="22"/>
          <w:u w:val="none"/>
        </w:rPr>
      </w:pPr>
      <w:r>
        <w:rPr>
          <w:rFonts w:cs="Arial"/>
          <w:b w:val="0"/>
          <w:sz w:val="22"/>
          <w:szCs w:val="22"/>
          <w:u w:val="none"/>
        </w:rPr>
        <w:t xml:space="preserve">(3) Pod uređajima za loženje, u smislu ove Odluke, smatraju se uređaji za izgaranje krutih, tekućih ili plinovitih tvari, priključeni na </w:t>
      </w:r>
      <w:proofErr w:type="spellStart"/>
      <w:r>
        <w:rPr>
          <w:rFonts w:cs="Arial"/>
          <w:b w:val="0"/>
          <w:sz w:val="22"/>
          <w:szCs w:val="22"/>
          <w:u w:val="none"/>
        </w:rPr>
        <w:t>dimovodni</w:t>
      </w:r>
      <w:proofErr w:type="spellEnd"/>
      <w:r>
        <w:rPr>
          <w:rFonts w:cs="Arial"/>
          <w:b w:val="0"/>
          <w:sz w:val="22"/>
          <w:szCs w:val="22"/>
          <w:u w:val="none"/>
        </w:rPr>
        <w:t xml:space="preserve"> objekt ili uređaj za odvod ispušnih plinova.</w:t>
      </w:r>
    </w:p>
    <w:p w:rsidR="00601B34" w:rsidRDefault="00601B34" w:rsidP="0016045B">
      <w:pPr>
        <w:jc w:val="both"/>
        <w:rPr>
          <w:rFonts w:cs="Arial"/>
          <w:b w:val="0"/>
          <w:sz w:val="22"/>
          <w:szCs w:val="22"/>
          <w:u w:val="none"/>
        </w:rPr>
      </w:pPr>
    </w:p>
    <w:p w:rsidR="00601B34" w:rsidRPr="00A171DF" w:rsidRDefault="00601B34" w:rsidP="00601B34">
      <w:pPr>
        <w:jc w:val="center"/>
        <w:rPr>
          <w:rFonts w:cs="Arial"/>
          <w:sz w:val="22"/>
          <w:szCs w:val="22"/>
          <w:u w:val="none"/>
        </w:rPr>
      </w:pPr>
      <w:r w:rsidRPr="00A171DF">
        <w:rPr>
          <w:rFonts w:cs="Arial"/>
          <w:sz w:val="22"/>
          <w:szCs w:val="22"/>
          <w:u w:val="none"/>
        </w:rPr>
        <w:t>Članak 4.</w:t>
      </w:r>
    </w:p>
    <w:p w:rsidR="00601B34" w:rsidRPr="00A171DF" w:rsidRDefault="00601B34" w:rsidP="00601B34">
      <w:pPr>
        <w:jc w:val="both"/>
        <w:rPr>
          <w:rFonts w:cs="Arial"/>
          <w:b w:val="0"/>
          <w:sz w:val="22"/>
          <w:szCs w:val="22"/>
          <w:u w:val="none"/>
        </w:rPr>
      </w:pPr>
    </w:p>
    <w:p w:rsidR="00601B34" w:rsidRDefault="00601B34" w:rsidP="00601B34">
      <w:pPr>
        <w:jc w:val="both"/>
        <w:rPr>
          <w:rFonts w:cs="Arial"/>
          <w:b w:val="0"/>
          <w:sz w:val="22"/>
          <w:szCs w:val="22"/>
          <w:u w:val="none"/>
        </w:rPr>
      </w:pPr>
      <w:r>
        <w:rPr>
          <w:rFonts w:cs="Arial"/>
          <w:b w:val="0"/>
          <w:sz w:val="22"/>
          <w:szCs w:val="22"/>
          <w:u w:val="none"/>
        </w:rPr>
        <w:t>Dimnjačarski poslovi moraju se obavljati trajno i prema propisima i pravilima struke te načelima komunalnog gospodarstva.</w:t>
      </w:r>
    </w:p>
    <w:p w:rsidR="00601B34" w:rsidRDefault="00601B34" w:rsidP="00601B34">
      <w:pPr>
        <w:jc w:val="both"/>
        <w:rPr>
          <w:rFonts w:cs="Arial"/>
          <w:b w:val="0"/>
          <w:sz w:val="22"/>
          <w:szCs w:val="22"/>
          <w:u w:val="none"/>
        </w:rPr>
      </w:pPr>
    </w:p>
    <w:p w:rsidR="00601B34" w:rsidRPr="002D0538" w:rsidRDefault="00601B34" w:rsidP="00601B34">
      <w:pPr>
        <w:jc w:val="center"/>
        <w:rPr>
          <w:rFonts w:cs="Arial"/>
          <w:sz w:val="22"/>
          <w:szCs w:val="22"/>
          <w:u w:val="none"/>
        </w:rPr>
      </w:pPr>
      <w:r w:rsidRPr="002D0538">
        <w:rPr>
          <w:rFonts w:cs="Arial"/>
          <w:sz w:val="22"/>
          <w:szCs w:val="22"/>
          <w:u w:val="none"/>
        </w:rPr>
        <w:t>Članak 5.</w:t>
      </w:r>
    </w:p>
    <w:p w:rsidR="00601B34" w:rsidRDefault="00601B34" w:rsidP="00601B34">
      <w:pPr>
        <w:jc w:val="both"/>
        <w:rPr>
          <w:rFonts w:cs="Arial"/>
          <w:b w:val="0"/>
          <w:sz w:val="22"/>
          <w:szCs w:val="22"/>
          <w:u w:val="none"/>
        </w:rPr>
      </w:pPr>
    </w:p>
    <w:p w:rsidR="00601B34" w:rsidRDefault="00601B34" w:rsidP="00601B34">
      <w:pPr>
        <w:jc w:val="both"/>
        <w:rPr>
          <w:rFonts w:cs="Arial"/>
          <w:b w:val="0"/>
          <w:sz w:val="22"/>
          <w:szCs w:val="22"/>
          <w:u w:val="none"/>
        </w:rPr>
      </w:pPr>
      <w:r w:rsidRPr="00A171DF">
        <w:rPr>
          <w:rFonts w:cs="Arial"/>
          <w:b w:val="0"/>
          <w:sz w:val="22"/>
          <w:szCs w:val="22"/>
          <w:u w:val="none"/>
        </w:rPr>
        <w:t>Dimnjačarske poslove može obavljati pravna ili fizička osoba</w:t>
      </w:r>
      <w:r>
        <w:rPr>
          <w:rFonts w:cs="Arial"/>
          <w:b w:val="0"/>
          <w:sz w:val="22"/>
          <w:szCs w:val="22"/>
          <w:u w:val="none"/>
        </w:rPr>
        <w:t xml:space="preserve"> -</w:t>
      </w:r>
      <w:r w:rsidRPr="00A171DF">
        <w:rPr>
          <w:rFonts w:cs="Arial"/>
          <w:b w:val="0"/>
          <w:sz w:val="22"/>
          <w:szCs w:val="22"/>
          <w:u w:val="none"/>
        </w:rPr>
        <w:t xml:space="preserve"> obrtnik koja je registrirana za obavljanje dimnjačarskih poslova </w:t>
      </w:r>
      <w:r w:rsidR="001858AC">
        <w:rPr>
          <w:rFonts w:cs="Arial"/>
          <w:b w:val="0"/>
          <w:sz w:val="22"/>
          <w:szCs w:val="22"/>
          <w:u w:val="none"/>
        </w:rPr>
        <w:t xml:space="preserve">(u daljnjem tekstu: ovlašteni dimnjačar) </w:t>
      </w:r>
      <w:r w:rsidR="00FA5F78">
        <w:rPr>
          <w:rFonts w:cs="Arial"/>
          <w:b w:val="0"/>
          <w:sz w:val="22"/>
          <w:szCs w:val="22"/>
          <w:u w:val="none"/>
        </w:rPr>
        <w:t>i</w:t>
      </w:r>
      <w:r>
        <w:rPr>
          <w:rFonts w:cs="Arial"/>
          <w:b w:val="0"/>
          <w:sz w:val="22"/>
          <w:szCs w:val="22"/>
          <w:u w:val="none"/>
        </w:rPr>
        <w:t xml:space="preserve"> koja je s Općinom Sveta Nedelja sklopila ugovor o koncesiji</w:t>
      </w:r>
      <w:r w:rsidRPr="00A171DF">
        <w:rPr>
          <w:rFonts w:cs="Arial"/>
          <w:b w:val="0"/>
          <w:sz w:val="22"/>
          <w:szCs w:val="22"/>
          <w:u w:val="none"/>
        </w:rPr>
        <w:t xml:space="preserve">. </w:t>
      </w:r>
    </w:p>
    <w:p w:rsidR="00601B34" w:rsidRDefault="00601B34" w:rsidP="0016045B">
      <w:pPr>
        <w:jc w:val="both"/>
        <w:rPr>
          <w:rFonts w:cs="Arial"/>
          <w:b w:val="0"/>
          <w:sz w:val="22"/>
          <w:szCs w:val="22"/>
          <w:u w:val="none"/>
        </w:rPr>
      </w:pPr>
    </w:p>
    <w:p w:rsidR="00601B34" w:rsidRPr="00A171DF" w:rsidRDefault="00601B34" w:rsidP="00601B34">
      <w:pPr>
        <w:jc w:val="center"/>
        <w:rPr>
          <w:rFonts w:cs="Arial"/>
          <w:sz w:val="22"/>
          <w:szCs w:val="22"/>
          <w:u w:val="none"/>
        </w:rPr>
      </w:pPr>
      <w:r w:rsidRPr="00A171DF">
        <w:rPr>
          <w:rFonts w:cs="Arial"/>
          <w:sz w:val="22"/>
          <w:szCs w:val="22"/>
          <w:u w:val="none"/>
        </w:rPr>
        <w:t xml:space="preserve">Članak </w:t>
      </w:r>
      <w:r>
        <w:rPr>
          <w:rFonts w:cs="Arial"/>
          <w:sz w:val="22"/>
          <w:szCs w:val="22"/>
          <w:u w:val="none"/>
        </w:rPr>
        <w:t>6</w:t>
      </w:r>
      <w:r w:rsidRPr="00A171DF">
        <w:rPr>
          <w:rFonts w:cs="Arial"/>
          <w:sz w:val="22"/>
          <w:szCs w:val="22"/>
          <w:u w:val="none"/>
        </w:rPr>
        <w:t>.</w:t>
      </w:r>
    </w:p>
    <w:p w:rsidR="00601B34" w:rsidRPr="00A171DF" w:rsidRDefault="00601B34" w:rsidP="00601B34">
      <w:pPr>
        <w:jc w:val="center"/>
        <w:rPr>
          <w:rFonts w:cs="Arial"/>
          <w:sz w:val="22"/>
          <w:szCs w:val="22"/>
          <w:u w:val="none"/>
        </w:rPr>
      </w:pPr>
    </w:p>
    <w:p w:rsidR="00601B34" w:rsidRDefault="00601B34" w:rsidP="00601B34">
      <w:pPr>
        <w:jc w:val="both"/>
        <w:rPr>
          <w:rFonts w:cs="Arial"/>
          <w:b w:val="0"/>
          <w:sz w:val="22"/>
          <w:szCs w:val="22"/>
          <w:u w:val="none"/>
        </w:rPr>
      </w:pPr>
      <w:r>
        <w:rPr>
          <w:rFonts w:cs="Arial"/>
          <w:b w:val="0"/>
          <w:sz w:val="22"/>
          <w:szCs w:val="22"/>
          <w:u w:val="none"/>
        </w:rPr>
        <w:t>(1) Područje Općine Sveta Nedelja jedno je dimnjačarsko područje.</w:t>
      </w:r>
    </w:p>
    <w:p w:rsidR="00601B34" w:rsidRDefault="00601B34" w:rsidP="00601B34">
      <w:pPr>
        <w:jc w:val="both"/>
        <w:rPr>
          <w:rFonts w:cs="Arial"/>
          <w:b w:val="0"/>
          <w:sz w:val="22"/>
          <w:szCs w:val="22"/>
          <w:u w:val="none"/>
        </w:rPr>
      </w:pPr>
    </w:p>
    <w:p w:rsidR="00601B34" w:rsidRDefault="00601B34" w:rsidP="00601B34">
      <w:pPr>
        <w:jc w:val="both"/>
        <w:rPr>
          <w:rFonts w:cs="Arial"/>
          <w:b w:val="0"/>
          <w:color w:val="FF0000"/>
          <w:sz w:val="22"/>
          <w:szCs w:val="22"/>
          <w:u w:val="none"/>
        </w:rPr>
      </w:pPr>
      <w:r>
        <w:rPr>
          <w:rFonts w:cs="Arial"/>
          <w:b w:val="0"/>
          <w:sz w:val="22"/>
          <w:szCs w:val="22"/>
          <w:u w:val="none"/>
        </w:rPr>
        <w:t xml:space="preserve">(2) Koncesija za obavljanje dimnjačarskih poslova daje se na </w:t>
      </w:r>
      <w:r w:rsidRPr="007C6867">
        <w:rPr>
          <w:rFonts w:cs="Arial"/>
          <w:b w:val="0"/>
          <w:color w:val="000000" w:themeColor="text1"/>
          <w:sz w:val="22"/>
          <w:szCs w:val="22"/>
          <w:u w:val="none"/>
        </w:rPr>
        <w:t xml:space="preserve">rok od </w:t>
      </w:r>
      <w:r w:rsidR="007C6867" w:rsidRPr="007C6867">
        <w:rPr>
          <w:rFonts w:cs="Arial"/>
          <w:b w:val="0"/>
          <w:color w:val="000000" w:themeColor="text1"/>
          <w:sz w:val="22"/>
          <w:szCs w:val="22"/>
          <w:u w:val="none"/>
        </w:rPr>
        <w:t>pet</w:t>
      </w:r>
      <w:r w:rsidRPr="007C6867">
        <w:rPr>
          <w:rFonts w:cs="Arial"/>
          <w:b w:val="0"/>
          <w:color w:val="000000" w:themeColor="text1"/>
          <w:sz w:val="22"/>
          <w:szCs w:val="22"/>
          <w:u w:val="none"/>
        </w:rPr>
        <w:t xml:space="preserve"> godina.</w:t>
      </w:r>
    </w:p>
    <w:p w:rsidR="00601B34" w:rsidRPr="002D0538" w:rsidRDefault="00601B34" w:rsidP="00601B34">
      <w:pPr>
        <w:jc w:val="both"/>
        <w:rPr>
          <w:rFonts w:cs="Arial"/>
          <w:b w:val="0"/>
          <w:color w:val="000000" w:themeColor="text1"/>
          <w:sz w:val="22"/>
          <w:szCs w:val="22"/>
          <w:u w:val="none"/>
        </w:rPr>
      </w:pPr>
    </w:p>
    <w:p w:rsidR="00601B34" w:rsidRDefault="00601B34" w:rsidP="00601B34">
      <w:pPr>
        <w:jc w:val="both"/>
        <w:rPr>
          <w:rFonts w:cs="Arial"/>
          <w:b w:val="0"/>
          <w:color w:val="000000" w:themeColor="text1"/>
          <w:sz w:val="22"/>
          <w:szCs w:val="22"/>
          <w:u w:val="none"/>
        </w:rPr>
      </w:pPr>
      <w:r w:rsidRPr="002D0538">
        <w:rPr>
          <w:rFonts w:cs="Arial"/>
          <w:b w:val="0"/>
          <w:color w:val="000000" w:themeColor="text1"/>
          <w:sz w:val="22"/>
          <w:szCs w:val="22"/>
          <w:u w:val="none"/>
        </w:rPr>
        <w:t>(3) Dimnjačarske poslove iz članka 3. ove Odluke može obavljati samo ovlašteni dimnjačar.</w:t>
      </w:r>
    </w:p>
    <w:p w:rsidR="00B27CB7" w:rsidRDefault="00B27CB7" w:rsidP="00601B34">
      <w:pPr>
        <w:jc w:val="both"/>
        <w:rPr>
          <w:rFonts w:cs="Arial"/>
          <w:b w:val="0"/>
          <w:color w:val="000000" w:themeColor="text1"/>
          <w:sz w:val="22"/>
          <w:szCs w:val="22"/>
          <w:u w:val="none"/>
        </w:rPr>
      </w:pPr>
    </w:p>
    <w:p w:rsidR="00601B34" w:rsidRDefault="00601B34" w:rsidP="00601B34">
      <w:pPr>
        <w:jc w:val="both"/>
        <w:rPr>
          <w:rFonts w:cs="Arial"/>
          <w:b w:val="0"/>
          <w:color w:val="000000" w:themeColor="text1"/>
          <w:sz w:val="22"/>
          <w:szCs w:val="22"/>
          <w:u w:val="none"/>
        </w:rPr>
      </w:pPr>
      <w:r>
        <w:rPr>
          <w:rFonts w:cs="Arial"/>
          <w:b w:val="0"/>
          <w:color w:val="000000" w:themeColor="text1"/>
          <w:sz w:val="22"/>
          <w:szCs w:val="22"/>
          <w:u w:val="none"/>
        </w:rPr>
        <w:lastRenderedPageBreak/>
        <w:t xml:space="preserve">(4) Zaposlenici ovlaštenog dimnjačara (u daljnjem tekstu: dimnjačari) tijekom obavljanja dimnjačarskih poslova moraju imati </w:t>
      </w:r>
      <w:r w:rsidR="00411B4B">
        <w:rPr>
          <w:rFonts w:cs="Arial"/>
          <w:b w:val="0"/>
          <w:color w:val="000000" w:themeColor="text1"/>
          <w:sz w:val="22"/>
          <w:szCs w:val="22"/>
          <w:u w:val="none"/>
        </w:rPr>
        <w:t xml:space="preserve">dimnjačarsku </w:t>
      </w:r>
      <w:r>
        <w:rPr>
          <w:rFonts w:cs="Arial"/>
          <w:b w:val="0"/>
          <w:color w:val="000000" w:themeColor="text1"/>
          <w:sz w:val="22"/>
          <w:szCs w:val="22"/>
          <w:u w:val="none"/>
        </w:rPr>
        <w:t>iskaznicu</w:t>
      </w:r>
      <w:r w:rsidR="00411B4B">
        <w:rPr>
          <w:rFonts w:cs="Arial"/>
          <w:b w:val="0"/>
          <w:color w:val="000000" w:themeColor="text1"/>
          <w:sz w:val="22"/>
          <w:szCs w:val="22"/>
          <w:u w:val="none"/>
        </w:rPr>
        <w:t>.</w:t>
      </w:r>
    </w:p>
    <w:p w:rsidR="00601B34" w:rsidRPr="002D0538" w:rsidRDefault="00601B34" w:rsidP="00601B34">
      <w:pPr>
        <w:jc w:val="both"/>
        <w:rPr>
          <w:rFonts w:cs="Arial"/>
          <w:b w:val="0"/>
          <w:color w:val="000000" w:themeColor="text1"/>
          <w:sz w:val="22"/>
          <w:szCs w:val="22"/>
          <w:u w:val="none"/>
        </w:rPr>
      </w:pPr>
    </w:p>
    <w:p w:rsidR="00601B34" w:rsidRDefault="00601B34" w:rsidP="00601B34">
      <w:pPr>
        <w:jc w:val="center"/>
        <w:rPr>
          <w:rFonts w:cs="Arial"/>
          <w:sz w:val="22"/>
          <w:szCs w:val="22"/>
          <w:u w:val="none"/>
        </w:rPr>
      </w:pPr>
    </w:p>
    <w:p w:rsidR="007E7B17" w:rsidRDefault="00601B34" w:rsidP="00601B34">
      <w:pPr>
        <w:rPr>
          <w:rFonts w:cs="Arial"/>
          <w:sz w:val="22"/>
          <w:szCs w:val="22"/>
          <w:u w:val="none"/>
        </w:rPr>
      </w:pPr>
      <w:r>
        <w:rPr>
          <w:rFonts w:cs="Arial"/>
          <w:sz w:val="22"/>
          <w:szCs w:val="22"/>
          <w:u w:val="none"/>
        </w:rPr>
        <w:t>II. UVJETI, POSTUPAK</w:t>
      </w:r>
      <w:r w:rsidR="007E7B17">
        <w:rPr>
          <w:rFonts w:cs="Arial"/>
          <w:sz w:val="22"/>
          <w:szCs w:val="22"/>
          <w:u w:val="none"/>
        </w:rPr>
        <w:t xml:space="preserve"> </w:t>
      </w:r>
      <w:r>
        <w:rPr>
          <w:rFonts w:cs="Arial"/>
          <w:sz w:val="22"/>
          <w:szCs w:val="22"/>
          <w:u w:val="none"/>
        </w:rPr>
        <w:t>I NAČIN DAVANJA KONCESIJE</w:t>
      </w:r>
      <w:r w:rsidR="007E7B17">
        <w:rPr>
          <w:rFonts w:cs="Arial"/>
          <w:sz w:val="22"/>
          <w:szCs w:val="22"/>
          <w:u w:val="none"/>
        </w:rPr>
        <w:t xml:space="preserve"> TE GODIŠNJA NAKNADA</w:t>
      </w:r>
    </w:p>
    <w:p w:rsidR="00601B34" w:rsidRDefault="007E7B17" w:rsidP="00601B34">
      <w:pPr>
        <w:rPr>
          <w:rFonts w:cs="Arial"/>
          <w:sz w:val="22"/>
          <w:szCs w:val="22"/>
          <w:u w:val="none"/>
        </w:rPr>
      </w:pPr>
      <w:r>
        <w:rPr>
          <w:rFonts w:cs="Arial"/>
          <w:sz w:val="22"/>
          <w:szCs w:val="22"/>
          <w:u w:val="none"/>
        </w:rPr>
        <w:t xml:space="preserve">    ZA KONCESIJU</w:t>
      </w:r>
    </w:p>
    <w:p w:rsidR="00601B34" w:rsidRPr="00A171DF" w:rsidRDefault="00601B34" w:rsidP="00601B34">
      <w:pPr>
        <w:jc w:val="center"/>
        <w:rPr>
          <w:rFonts w:cs="Arial"/>
          <w:sz w:val="22"/>
          <w:szCs w:val="22"/>
          <w:u w:val="none"/>
        </w:rPr>
      </w:pPr>
    </w:p>
    <w:p w:rsidR="00601B34" w:rsidRDefault="00601B34" w:rsidP="00601B34">
      <w:pPr>
        <w:jc w:val="center"/>
        <w:rPr>
          <w:rFonts w:cs="Arial"/>
          <w:sz w:val="22"/>
          <w:szCs w:val="22"/>
          <w:u w:val="none"/>
        </w:rPr>
      </w:pPr>
      <w:r w:rsidRPr="00A171DF">
        <w:rPr>
          <w:rFonts w:cs="Arial"/>
          <w:sz w:val="22"/>
          <w:szCs w:val="22"/>
          <w:u w:val="none"/>
        </w:rPr>
        <w:t xml:space="preserve">Članak </w:t>
      </w:r>
      <w:r>
        <w:rPr>
          <w:rFonts w:cs="Arial"/>
          <w:sz w:val="22"/>
          <w:szCs w:val="22"/>
          <w:u w:val="none"/>
        </w:rPr>
        <w:t>7</w:t>
      </w:r>
      <w:r w:rsidRPr="00A171DF">
        <w:rPr>
          <w:rFonts w:cs="Arial"/>
          <w:sz w:val="22"/>
          <w:szCs w:val="22"/>
          <w:u w:val="none"/>
        </w:rPr>
        <w:t>.</w:t>
      </w:r>
    </w:p>
    <w:p w:rsidR="00731FD2" w:rsidRDefault="00731FD2" w:rsidP="00731FD2">
      <w:pPr>
        <w:rPr>
          <w:rFonts w:cs="Arial"/>
          <w:sz w:val="22"/>
          <w:szCs w:val="22"/>
          <w:u w:val="none"/>
        </w:rPr>
      </w:pPr>
    </w:p>
    <w:p w:rsidR="00731FD2" w:rsidRDefault="00731FD2" w:rsidP="00731FD2">
      <w:pPr>
        <w:jc w:val="both"/>
        <w:rPr>
          <w:rFonts w:cs="Arial"/>
          <w:b w:val="0"/>
          <w:sz w:val="22"/>
          <w:szCs w:val="22"/>
          <w:u w:val="none"/>
        </w:rPr>
      </w:pPr>
      <w:r w:rsidRPr="00731FD2">
        <w:rPr>
          <w:rFonts w:cs="Arial"/>
          <w:b w:val="0"/>
          <w:sz w:val="22"/>
          <w:szCs w:val="22"/>
          <w:u w:val="none"/>
        </w:rPr>
        <w:t>Pravna ili fizička osoba –</w:t>
      </w:r>
      <w:r w:rsidR="00485446">
        <w:rPr>
          <w:rFonts w:cs="Arial"/>
          <w:b w:val="0"/>
          <w:sz w:val="22"/>
          <w:szCs w:val="22"/>
          <w:u w:val="none"/>
        </w:rPr>
        <w:t xml:space="preserve"> </w:t>
      </w:r>
      <w:r w:rsidRPr="00731FD2">
        <w:rPr>
          <w:rFonts w:cs="Arial"/>
          <w:b w:val="0"/>
          <w:sz w:val="22"/>
          <w:szCs w:val="22"/>
          <w:u w:val="none"/>
        </w:rPr>
        <w:t>obrtnik mora ispunjavati slijedeće uvjete za dobivanje koncesije:</w:t>
      </w:r>
    </w:p>
    <w:p w:rsidR="00731FD2" w:rsidRDefault="00731FD2" w:rsidP="00731FD2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731FD2" w:rsidRDefault="00731FD2" w:rsidP="00731FD2">
      <w:pPr>
        <w:pStyle w:val="Standard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 je registrirana za obavljanje dimnjačarskih poslova</w:t>
      </w:r>
    </w:p>
    <w:p w:rsidR="00731FD2" w:rsidRDefault="00731FD2" w:rsidP="00731FD2">
      <w:pPr>
        <w:pStyle w:val="Standard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 ima najmanje dva zaposlena dimnjačara srednje stručne spreme dimnjačarske struke od kojih najmanje jedan mora imati položen majstorski ispit</w:t>
      </w:r>
    </w:p>
    <w:p w:rsidR="00731FD2" w:rsidRDefault="00731FD2" w:rsidP="00731FD2">
      <w:pPr>
        <w:pStyle w:val="Standard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 je financijski sposobna za obavljanje dimnjačarskih poslova odnosno da nema dospjelog duga s osnove javnih davanja i dugovanja prema Općini Sveta Nedelja po bilo kojoj osnovi</w:t>
      </w:r>
    </w:p>
    <w:p w:rsidR="00731FD2" w:rsidRDefault="00731FD2" w:rsidP="00731FD2">
      <w:pPr>
        <w:pStyle w:val="Standard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 nije kažnjavana za kaznena djela određena propisima kojima se uređuje javna nabava</w:t>
      </w:r>
    </w:p>
    <w:p w:rsidR="00731FD2" w:rsidRDefault="00731FD2" w:rsidP="00731FD2">
      <w:pPr>
        <w:pStyle w:val="Standard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 posjeduje osnovni alat, opremu i tehničke uređaje za obavljanje dimnjačarskih poslova</w:t>
      </w:r>
    </w:p>
    <w:p w:rsidR="00731FD2" w:rsidRDefault="00731FD2" w:rsidP="00731FD2">
      <w:pPr>
        <w:pStyle w:val="Standard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 ima reference za obavljanje dimnjačarskih poslova u koju svrhu se </w:t>
      </w:r>
      <w:r w:rsidR="007E7B17">
        <w:rPr>
          <w:rFonts w:ascii="Arial" w:hAnsi="Arial" w:cs="Arial"/>
          <w:sz w:val="22"/>
          <w:szCs w:val="22"/>
        </w:rPr>
        <w:t xml:space="preserve">dostavlja popis značajnih ugovora </w:t>
      </w:r>
      <w:r>
        <w:rPr>
          <w:rFonts w:ascii="Arial" w:hAnsi="Arial" w:cs="Arial"/>
          <w:sz w:val="22"/>
          <w:szCs w:val="22"/>
        </w:rPr>
        <w:t xml:space="preserve">o dimnjačarskim uslugama izvršenim u posljednje tri godine. </w:t>
      </w:r>
    </w:p>
    <w:p w:rsidR="00731FD2" w:rsidRPr="00731FD2" w:rsidRDefault="00731FD2" w:rsidP="00731FD2">
      <w:pPr>
        <w:jc w:val="both"/>
        <w:rPr>
          <w:rFonts w:cs="Arial"/>
          <w:b w:val="0"/>
          <w:sz w:val="22"/>
          <w:szCs w:val="22"/>
          <w:u w:val="none"/>
        </w:rPr>
      </w:pPr>
    </w:p>
    <w:p w:rsidR="00731FD2" w:rsidRPr="00A171DF" w:rsidRDefault="00731FD2" w:rsidP="00601B34">
      <w:pPr>
        <w:jc w:val="center"/>
        <w:rPr>
          <w:rFonts w:cs="Arial"/>
          <w:sz w:val="22"/>
          <w:szCs w:val="22"/>
          <w:u w:val="none"/>
        </w:rPr>
      </w:pPr>
      <w:r>
        <w:rPr>
          <w:rFonts w:cs="Arial"/>
          <w:sz w:val="22"/>
          <w:szCs w:val="22"/>
          <w:u w:val="none"/>
        </w:rPr>
        <w:t>Članak 8.</w:t>
      </w:r>
    </w:p>
    <w:p w:rsidR="00601B34" w:rsidRPr="00A171DF" w:rsidRDefault="00601B34" w:rsidP="00601B34">
      <w:pPr>
        <w:jc w:val="both"/>
        <w:rPr>
          <w:rFonts w:cs="Arial"/>
          <w:b w:val="0"/>
          <w:sz w:val="22"/>
          <w:szCs w:val="22"/>
          <w:u w:val="none"/>
        </w:rPr>
      </w:pPr>
    </w:p>
    <w:p w:rsidR="00601B34" w:rsidRDefault="00485446" w:rsidP="00601B34">
      <w:pPr>
        <w:jc w:val="both"/>
        <w:rPr>
          <w:rFonts w:cs="Arial"/>
          <w:b w:val="0"/>
          <w:sz w:val="22"/>
          <w:szCs w:val="22"/>
          <w:u w:val="none"/>
        </w:rPr>
      </w:pPr>
      <w:r>
        <w:rPr>
          <w:rFonts w:cs="Arial"/>
          <w:b w:val="0"/>
          <w:sz w:val="22"/>
          <w:szCs w:val="22"/>
          <w:u w:val="none"/>
        </w:rPr>
        <w:t xml:space="preserve">(1) </w:t>
      </w:r>
      <w:r w:rsidR="00601B34" w:rsidRPr="00A171DF">
        <w:rPr>
          <w:rFonts w:cs="Arial"/>
          <w:b w:val="0"/>
          <w:sz w:val="22"/>
          <w:szCs w:val="22"/>
          <w:u w:val="none"/>
        </w:rPr>
        <w:t>Postupak davanja koncesije za obavljanje dimnjačarskih poslova provodi se sukladno odredbama zakona kojim</w:t>
      </w:r>
      <w:r w:rsidR="00A47AC9">
        <w:rPr>
          <w:rFonts w:cs="Arial"/>
          <w:b w:val="0"/>
          <w:sz w:val="22"/>
          <w:szCs w:val="22"/>
          <w:u w:val="none"/>
        </w:rPr>
        <w:t>a</w:t>
      </w:r>
      <w:r w:rsidR="00601B34" w:rsidRPr="00A171DF">
        <w:rPr>
          <w:rFonts w:cs="Arial"/>
          <w:b w:val="0"/>
          <w:sz w:val="22"/>
          <w:szCs w:val="22"/>
          <w:u w:val="none"/>
        </w:rPr>
        <w:t xml:space="preserve"> se uređuje komunalno gospodarstvo</w:t>
      </w:r>
      <w:r w:rsidR="008467C4">
        <w:rPr>
          <w:rFonts w:cs="Arial"/>
          <w:b w:val="0"/>
          <w:sz w:val="22"/>
          <w:szCs w:val="22"/>
          <w:u w:val="none"/>
        </w:rPr>
        <w:t>,</w:t>
      </w:r>
      <w:r w:rsidR="00601B34" w:rsidRPr="00A171DF">
        <w:rPr>
          <w:rFonts w:cs="Arial"/>
          <w:b w:val="0"/>
          <w:sz w:val="22"/>
          <w:szCs w:val="22"/>
          <w:u w:val="none"/>
        </w:rPr>
        <w:t xml:space="preserve"> koncesije</w:t>
      </w:r>
      <w:r w:rsidR="008467C4">
        <w:rPr>
          <w:rFonts w:cs="Arial"/>
          <w:b w:val="0"/>
          <w:sz w:val="22"/>
          <w:szCs w:val="22"/>
          <w:u w:val="none"/>
        </w:rPr>
        <w:t xml:space="preserve"> i javna nabava</w:t>
      </w:r>
      <w:r w:rsidR="00A47AC9">
        <w:rPr>
          <w:rFonts w:cs="Arial"/>
          <w:b w:val="0"/>
          <w:sz w:val="22"/>
          <w:szCs w:val="22"/>
          <w:u w:val="none"/>
        </w:rPr>
        <w:t>.</w:t>
      </w:r>
    </w:p>
    <w:p w:rsidR="00A47AC9" w:rsidRPr="007C6867" w:rsidRDefault="00A47AC9" w:rsidP="00601B34">
      <w:pPr>
        <w:jc w:val="both"/>
        <w:rPr>
          <w:rFonts w:cs="Arial"/>
          <w:b w:val="0"/>
          <w:color w:val="000000" w:themeColor="text1"/>
          <w:sz w:val="22"/>
          <w:szCs w:val="22"/>
          <w:u w:val="none"/>
        </w:rPr>
      </w:pPr>
    </w:p>
    <w:p w:rsidR="00A47AC9" w:rsidRPr="007C6867" w:rsidRDefault="00485446" w:rsidP="00601B34">
      <w:pPr>
        <w:jc w:val="both"/>
        <w:rPr>
          <w:rFonts w:cs="Arial"/>
          <w:b w:val="0"/>
          <w:color w:val="000000" w:themeColor="text1"/>
          <w:sz w:val="22"/>
          <w:szCs w:val="22"/>
          <w:u w:val="none"/>
        </w:rPr>
      </w:pPr>
      <w:r w:rsidRPr="007C6867">
        <w:rPr>
          <w:rFonts w:cs="Arial"/>
          <w:b w:val="0"/>
          <w:color w:val="000000" w:themeColor="text1"/>
          <w:sz w:val="22"/>
          <w:szCs w:val="22"/>
          <w:u w:val="none"/>
        </w:rPr>
        <w:t xml:space="preserve">(2) </w:t>
      </w:r>
      <w:r w:rsidR="00A47AC9" w:rsidRPr="007C6867">
        <w:rPr>
          <w:rFonts w:cs="Arial"/>
          <w:b w:val="0"/>
          <w:color w:val="000000" w:themeColor="text1"/>
          <w:sz w:val="22"/>
          <w:szCs w:val="22"/>
          <w:u w:val="none"/>
        </w:rPr>
        <w:t>Pripremne radnje za davanje koncesije,</w:t>
      </w:r>
      <w:r w:rsidR="007C6867" w:rsidRPr="007C6867">
        <w:rPr>
          <w:rFonts w:cs="Arial"/>
          <w:b w:val="0"/>
          <w:color w:val="000000" w:themeColor="text1"/>
          <w:sz w:val="22"/>
          <w:szCs w:val="22"/>
          <w:u w:val="none"/>
        </w:rPr>
        <w:t xml:space="preserve"> osim imenovanja stručnog povjerenstva za koncesiju,</w:t>
      </w:r>
      <w:r w:rsidR="00A47AC9" w:rsidRPr="007C6867">
        <w:rPr>
          <w:rFonts w:cs="Arial"/>
          <w:b w:val="0"/>
          <w:color w:val="000000" w:themeColor="text1"/>
          <w:sz w:val="22"/>
          <w:szCs w:val="22"/>
          <w:u w:val="none"/>
        </w:rPr>
        <w:t xml:space="preserve"> kao i postupak davanja koncesije te ostale tehničke i stručne poslove davatelja koncesije provodi Jedinstveni upravni odjel </w:t>
      </w:r>
      <w:r w:rsidRPr="007C6867">
        <w:rPr>
          <w:rFonts w:cs="Arial"/>
          <w:b w:val="0"/>
          <w:color w:val="000000" w:themeColor="text1"/>
          <w:sz w:val="22"/>
          <w:szCs w:val="22"/>
          <w:u w:val="none"/>
        </w:rPr>
        <w:t>O</w:t>
      </w:r>
      <w:r w:rsidR="00A47AC9" w:rsidRPr="007C6867">
        <w:rPr>
          <w:rFonts w:cs="Arial"/>
          <w:b w:val="0"/>
          <w:color w:val="000000" w:themeColor="text1"/>
          <w:sz w:val="22"/>
          <w:szCs w:val="22"/>
          <w:u w:val="none"/>
        </w:rPr>
        <w:t>pćine Sveta Nedelja.</w:t>
      </w:r>
    </w:p>
    <w:p w:rsidR="00731FD2" w:rsidRPr="00731FD2" w:rsidRDefault="00731FD2" w:rsidP="00731FD2">
      <w:pPr>
        <w:jc w:val="center"/>
        <w:rPr>
          <w:rFonts w:cs="Arial"/>
          <w:sz w:val="22"/>
          <w:szCs w:val="22"/>
          <w:u w:val="none"/>
        </w:rPr>
      </w:pPr>
    </w:p>
    <w:p w:rsidR="00731FD2" w:rsidRDefault="00731FD2" w:rsidP="00731FD2">
      <w:pPr>
        <w:jc w:val="center"/>
        <w:rPr>
          <w:rFonts w:cs="Arial"/>
          <w:sz w:val="22"/>
          <w:szCs w:val="22"/>
          <w:u w:val="none"/>
        </w:rPr>
      </w:pPr>
      <w:r w:rsidRPr="00731FD2">
        <w:rPr>
          <w:rFonts w:cs="Arial"/>
          <w:sz w:val="22"/>
          <w:szCs w:val="22"/>
          <w:u w:val="none"/>
        </w:rPr>
        <w:t>Članak 9.</w:t>
      </w:r>
    </w:p>
    <w:p w:rsidR="00485446" w:rsidRPr="00485446" w:rsidRDefault="00485446" w:rsidP="00485446">
      <w:pPr>
        <w:jc w:val="both"/>
        <w:rPr>
          <w:rFonts w:cs="Arial"/>
          <w:b w:val="0"/>
          <w:sz w:val="22"/>
          <w:szCs w:val="22"/>
          <w:u w:val="none"/>
        </w:rPr>
      </w:pPr>
    </w:p>
    <w:p w:rsidR="00FA5F78" w:rsidRDefault="00485446" w:rsidP="00485446">
      <w:pPr>
        <w:jc w:val="both"/>
        <w:rPr>
          <w:rFonts w:cs="Arial"/>
          <w:b w:val="0"/>
          <w:sz w:val="22"/>
          <w:szCs w:val="22"/>
          <w:u w:val="none"/>
        </w:rPr>
      </w:pPr>
      <w:r>
        <w:rPr>
          <w:rFonts w:cs="Arial"/>
          <w:b w:val="0"/>
          <w:sz w:val="22"/>
          <w:szCs w:val="22"/>
          <w:u w:val="none"/>
        </w:rPr>
        <w:t>(</w:t>
      </w:r>
      <w:r w:rsidR="007C6867">
        <w:rPr>
          <w:rFonts w:cs="Arial"/>
          <w:b w:val="0"/>
          <w:sz w:val="22"/>
          <w:szCs w:val="22"/>
          <w:u w:val="none"/>
        </w:rPr>
        <w:t>1</w:t>
      </w:r>
      <w:r>
        <w:rPr>
          <w:rFonts w:cs="Arial"/>
          <w:b w:val="0"/>
          <w:sz w:val="22"/>
          <w:szCs w:val="22"/>
          <w:u w:val="none"/>
        </w:rPr>
        <w:t xml:space="preserve">) Obavijest o namjeri davanja koncesije objavljuje se u Elektroničkom oglasniku javne nabave Republike Hrvatske i na internetskoj stranici </w:t>
      </w:r>
      <w:r w:rsidR="00FA5F78">
        <w:rPr>
          <w:rFonts w:cs="Arial"/>
          <w:b w:val="0"/>
          <w:sz w:val="22"/>
          <w:szCs w:val="22"/>
          <w:u w:val="none"/>
        </w:rPr>
        <w:t>O</w:t>
      </w:r>
      <w:r>
        <w:rPr>
          <w:rFonts w:cs="Arial"/>
          <w:b w:val="0"/>
          <w:sz w:val="22"/>
          <w:szCs w:val="22"/>
          <w:u w:val="none"/>
        </w:rPr>
        <w:t>pćine Sveta Nedelja s navedenim datumom objave u Elektroničkom oglasniku javne nabave Republike Hrvatske</w:t>
      </w:r>
      <w:r w:rsidR="00317AEF">
        <w:rPr>
          <w:rFonts w:cs="Arial"/>
          <w:b w:val="0"/>
          <w:sz w:val="22"/>
          <w:szCs w:val="22"/>
          <w:u w:val="none"/>
        </w:rPr>
        <w:t>.</w:t>
      </w:r>
    </w:p>
    <w:p w:rsidR="00FA5F78" w:rsidRPr="007C6867" w:rsidRDefault="00FA5F78" w:rsidP="00485446">
      <w:pPr>
        <w:jc w:val="both"/>
        <w:rPr>
          <w:rFonts w:cs="Arial"/>
          <w:b w:val="0"/>
          <w:color w:val="000000" w:themeColor="text1"/>
          <w:sz w:val="22"/>
          <w:szCs w:val="22"/>
          <w:u w:val="none"/>
        </w:rPr>
      </w:pPr>
    </w:p>
    <w:p w:rsidR="00485446" w:rsidRPr="007C6867" w:rsidRDefault="00FA5F78" w:rsidP="00485446">
      <w:pPr>
        <w:jc w:val="both"/>
        <w:rPr>
          <w:rFonts w:cs="Arial"/>
          <w:b w:val="0"/>
          <w:color w:val="000000" w:themeColor="text1"/>
          <w:sz w:val="22"/>
          <w:szCs w:val="22"/>
          <w:u w:val="none"/>
        </w:rPr>
      </w:pPr>
      <w:r w:rsidRPr="007C6867">
        <w:rPr>
          <w:rFonts w:cs="Arial"/>
          <w:b w:val="0"/>
          <w:color w:val="000000" w:themeColor="text1"/>
          <w:sz w:val="22"/>
          <w:szCs w:val="22"/>
          <w:u w:val="none"/>
        </w:rPr>
        <w:t>(</w:t>
      </w:r>
      <w:r w:rsidR="007C6867" w:rsidRPr="007C6867">
        <w:rPr>
          <w:rFonts w:cs="Arial"/>
          <w:b w:val="0"/>
          <w:color w:val="000000" w:themeColor="text1"/>
          <w:sz w:val="22"/>
          <w:szCs w:val="22"/>
          <w:u w:val="none"/>
        </w:rPr>
        <w:t>2</w:t>
      </w:r>
      <w:r w:rsidRPr="007C6867">
        <w:rPr>
          <w:rFonts w:cs="Arial"/>
          <w:b w:val="0"/>
          <w:color w:val="000000" w:themeColor="text1"/>
          <w:sz w:val="22"/>
          <w:szCs w:val="22"/>
          <w:u w:val="none"/>
        </w:rPr>
        <w:t>) Obavijest o namjeri davanja koncesije</w:t>
      </w:r>
      <w:r w:rsidR="001F6E37" w:rsidRPr="007C6867">
        <w:rPr>
          <w:rFonts w:cs="Arial"/>
          <w:b w:val="0"/>
          <w:color w:val="000000" w:themeColor="text1"/>
          <w:sz w:val="22"/>
          <w:szCs w:val="22"/>
          <w:u w:val="none"/>
        </w:rPr>
        <w:t xml:space="preserve"> mora sadržavati podatke sukladno odredbama zakona kojima se uređuju koncesije</w:t>
      </w:r>
      <w:r w:rsidR="00485446" w:rsidRPr="007C6867">
        <w:rPr>
          <w:rFonts w:cs="Arial"/>
          <w:b w:val="0"/>
          <w:color w:val="000000" w:themeColor="text1"/>
          <w:sz w:val="22"/>
          <w:szCs w:val="22"/>
          <w:u w:val="none"/>
        </w:rPr>
        <w:t>.</w:t>
      </w:r>
    </w:p>
    <w:p w:rsidR="00485446" w:rsidRDefault="00485446" w:rsidP="00485446">
      <w:pPr>
        <w:jc w:val="both"/>
        <w:rPr>
          <w:rFonts w:cs="Arial"/>
          <w:b w:val="0"/>
          <w:sz w:val="22"/>
          <w:szCs w:val="22"/>
          <w:u w:val="none"/>
        </w:rPr>
      </w:pPr>
    </w:p>
    <w:p w:rsidR="00485446" w:rsidRDefault="00485446" w:rsidP="00485446">
      <w:pPr>
        <w:jc w:val="center"/>
        <w:rPr>
          <w:rFonts w:cs="Arial"/>
          <w:sz w:val="22"/>
          <w:szCs w:val="22"/>
          <w:u w:val="none"/>
        </w:rPr>
      </w:pPr>
      <w:r w:rsidRPr="00485446">
        <w:rPr>
          <w:rFonts w:cs="Arial"/>
          <w:sz w:val="22"/>
          <w:szCs w:val="22"/>
          <w:u w:val="none"/>
        </w:rPr>
        <w:t>Članak 10.</w:t>
      </w:r>
    </w:p>
    <w:p w:rsidR="005E1B1C" w:rsidRPr="005E1B1C" w:rsidRDefault="005E1B1C" w:rsidP="005E1B1C">
      <w:pPr>
        <w:jc w:val="both"/>
        <w:rPr>
          <w:rFonts w:cs="Arial"/>
          <w:b w:val="0"/>
          <w:sz w:val="22"/>
          <w:szCs w:val="22"/>
          <w:u w:val="none"/>
        </w:rPr>
      </w:pPr>
    </w:p>
    <w:p w:rsidR="005E1B1C" w:rsidRDefault="005E1B1C" w:rsidP="005E1B1C">
      <w:pPr>
        <w:jc w:val="both"/>
        <w:rPr>
          <w:rFonts w:cs="Arial"/>
          <w:b w:val="0"/>
          <w:sz w:val="22"/>
          <w:szCs w:val="22"/>
          <w:u w:val="none"/>
        </w:rPr>
      </w:pPr>
      <w:r>
        <w:rPr>
          <w:rFonts w:cs="Arial"/>
          <w:b w:val="0"/>
          <w:sz w:val="22"/>
          <w:szCs w:val="22"/>
          <w:u w:val="none"/>
        </w:rPr>
        <w:t xml:space="preserve">(1) </w:t>
      </w:r>
      <w:r w:rsidRPr="005E1B1C">
        <w:rPr>
          <w:rFonts w:cs="Arial"/>
          <w:b w:val="0"/>
          <w:sz w:val="22"/>
          <w:szCs w:val="22"/>
          <w:u w:val="none"/>
        </w:rPr>
        <w:t>Ovlašteni dimnjačar za koncesiju plaća</w:t>
      </w:r>
      <w:r>
        <w:rPr>
          <w:rFonts w:cs="Arial"/>
          <w:b w:val="0"/>
          <w:sz w:val="22"/>
          <w:szCs w:val="22"/>
          <w:u w:val="none"/>
        </w:rPr>
        <w:t xml:space="preserve"> Općini Sveta Nedelja</w:t>
      </w:r>
      <w:r w:rsidRPr="005E1B1C">
        <w:rPr>
          <w:rFonts w:cs="Arial"/>
          <w:b w:val="0"/>
          <w:sz w:val="22"/>
          <w:szCs w:val="22"/>
          <w:u w:val="none"/>
        </w:rPr>
        <w:t xml:space="preserve"> godišnju naknadu.</w:t>
      </w:r>
    </w:p>
    <w:p w:rsidR="005E1B1C" w:rsidRDefault="005E1B1C" w:rsidP="005E1B1C">
      <w:pPr>
        <w:jc w:val="both"/>
        <w:rPr>
          <w:rFonts w:cs="Arial"/>
          <w:b w:val="0"/>
          <w:sz w:val="22"/>
          <w:szCs w:val="22"/>
          <w:u w:val="none"/>
        </w:rPr>
      </w:pPr>
    </w:p>
    <w:p w:rsidR="005E1B1C" w:rsidRDefault="005E1B1C" w:rsidP="005E1B1C">
      <w:pPr>
        <w:jc w:val="both"/>
        <w:rPr>
          <w:rFonts w:cs="Arial"/>
          <w:b w:val="0"/>
          <w:sz w:val="22"/>
          <w:szCs w:val="22"/>
          <w:u w:val="none"/>
        </w:rPr>
      </w:pPr>
      <w:r>
        <w:rPr>
          <w:rFonts w:cs="Arial"/>
          <w:b w:val="0"/>
          <w:sz w:val="22"/>
          <w:szCs w:val="22"/>
          <w:u w:val="none"/>
        </w:rPr>
        <w:t xml:space="preserve">(2) Godišnja naknada za koncesiju sastoji se od ponuđenog iznosa godišnje naknade koji ne može biti niži od </w:t>
      </w:r>
      <w:r w:rsidR="007C6867">
        <w:rPr>
          <w:rFonts w:cs="Arial"/>
          <w:b w:val="0"/>
          <w:sz w:val="22"/>
          <w:szCs w:val="22"/>
          <w:u w:val="none"/>
        </w:rPr>
        <w:t>2.500,00 ku</w:t>
      </w:r>
      <w:r>
        <w:rPr>
          <w:rFonts w:cs="Arial"/>
          <w:b w:val="0"/>
          <w:sz w:val="22"/>
          <w:szCs w:val="22"/>
          <w:u w:val="none"/>
        </w:rPr>
        <w:t>na</w:t>
      </w:r>
      <w:r w:rsidR="007C6867">
        <w:rPr>
          <w:rFonts w:cs="Arial"/>
          <w:b w:val="0"/>
          <w:sz w:val="22"/>
          <w:szCs w:val="22"/>
          <w:u w:val="none"/>
        </w:rPr>
        <w:t>.</w:t>
      </w:r>
    </w:p>
    <w:p w:rsidR="001F6E37" w:rsidRDefault="001F6E37" w:rsidP="005E1B1C">
      <w:pPr>
        <w:jc w:val="both"/>
        <w:rPr>
          <w:rFonts w:cs="Arial"/>
          <w:b w:val="0"/>
          <w:sz w:val="22"/>
          <w:szCs w:val="22"/>
          <w:u w:val="none"/>
        </w:rPr>
      </w:pPr>
    </w:p>
    <w:p w:rsidR="005E1B1C" w:rsidRDefault="005E1B1C" w:rsidP="005E1B1C">
      <w:pPr>
        <w:jc w:val="both"/>
        <w:rPr>
          <w:rFonts w:cs="Arial"/>
          <w:b w:val="0"/>
          <w:sz w:val="22"/>
          <w:szCs w:val="22"/>
          <w:u w:val="none"/>
        </w:rPr>
      </w:pPr>
      <w:r>
        <w:rPr>
          <w:rFonts w:cs="Arial"/>
          <w:b w:val="0"/>
          <w:sz w:val="22"/>
          <w:szCs w:val="22"/>
          <w:u w:val="none"/>
        </w:rPr>
        <w:t xml:space="preserve">(3) Odabrani ponuditelj dužan je za prvu godinu koncesije, u roku od osam dana od primitka poziva na sklapanje ugovora o koncesiji, uplatiti ponuđeni iznos godišnje naknade za koncesiju te s potvrdom o uplaćenom iznosu pristupiti </w:t>
      </w:r>
      <w:r w:rsidR="00FA5F78">
        <w:rPr>
          <w:rFonts w:cs="Arial"/>
          <w:b w:val="0"/>
          <w:sz w:val="22"/>
          <w:szCs w:val="22"/>
          <w:u w:val="none"/>
        </w:rPr>
        <w:t>sklapanju</w:t>
      </w:r>
      <w:r>
        <w:rPr>
          <w:rFonts w:cs="Arial"/>
          <w:b w:val="0"/>
          <w:sz w:val="22"/>
          <w:szCs w:val="22"/>
          <w:u w:val="none"/>
        </w:rPr>
        <w:t xml:space="preserve"> ugovora o koncesiji.</w:t>
      </w:r>
    </w:p>
    <w:p w:rsidR="005E1B1C" w:rsidRDefault="005E1B1C" w:rsidP="005E1B1C">
      <w:pPr>
        <w:jc w:val="both"/>
        <w:rPr>
          <w:rFonts w:cs="Arial"/>
          <w:b w:val="0"/>
          <w:sz w:val="22"/>
          <w:szCs w:val="22"/>
          <w:u w:val="none"/>
        </w:rPr>
      </w:pPr>
    </w:p>
    <w:p w:rsidR="005E1B1C" w:rsidRDefault="005E1B1C" w:rsidP="005E1B1C">
      <w:pPr>
        <w:jc w:val="both"/>
        <w:rPr>
          <w:rFonts w:cs="Arial"/>
          <w:b w:val="0"/>
          <w:sz w:val="22"/>
          <w:szCs w:val="22"/>
          <w:u w:val="none"/>
        </w:rPr>
      </w:pPr>
      <w:r>
        <w:rPr>
          <w:rFonts w:cs="Arial"/>
          <w:b w:val="0"/>
          <w:sz w:val="22"/>
          <w:szCs w:val="22"/>
          <w:u w:val="none"/>
        </w:rPr>
        <w:t xml:space="preserve">(4) </w:t>
      </w:r>
      <w:r w:rsidR="00AC59E2">
        <w:rPr>
          <w:rFonts w:cs="Arial"/>
          <w:b w:val="0"/>
          <w:sz w:val="22"/>
          <w:szCs w:val="22"/>
          <w:u w:val="none"/>
        </w:rPr>
        <w:t xml:space="preserve">Ako odabrani ponuditelj ne uplati ponuđeni iznos godišnje naknade za koncesiju za prvu godinu koncesije odnosno ne pristupi </w:t>
      </w:r>
      <w:r w:rsidR="00FA5F78">
        <w:rPr>
          <w:rFonts w:cs="Arial"/>
          <w:b w:val="0"/>
          <w:sz w:val="22"/>
          <w:szCs w:val="22"/>
          <w:u w:val="none"/>
        </w:rPr>
        <w:t>sklapanju</w:t>
      </w:r>
      <w:r w:rsidR="00AC59E2">
        <w:rPr>
          <w:rFonts w:cs="Arial"/>
          <w:b w:val="0"/>
          <w:sz w:val="22"/>
          <w:szCs w:val="22"/>
          <w:u w:val="none"/>
        </w:rPr>
        <w:t xml:space="preserve"> ugovora o koncesiji, a svoj izostanak </w:t>
      </w:r>
      <w:r w:rsidR="00AC59E2">
        <w:rPr>
          <w:rFonts w:cs="Arial"/>
          <w:b w:val="0"/>
          <w:sz w:val="22"/>
          <w:szCs w:val="22"/>
          <w:u w:val="none"/>
        </w:rPr>
        <w:lastRenderedPageBreak/>
        <w:t>ne opravda u roku od osam dana od primitka poziva, smatrat će se da je odustao od koncesije.</w:t>
      </w:r>
    </w:p>
    <w:p w:rsidR="00AC59E2" w:rsidRDefault="00AC59E2" w:rsidP="005E1B1C">
      <w:pPr>
        <w:jc w:val="both"/>
        <w:rPr>
          <w:rFonts w:cs="Arial"/>
          <w:b w:val="0"/>
          <w:sz w:val="22"/>
          <w:szCs w:val="22"/>
          <w:u w:val="none"/>
        </w:rPr>
      </w:pPr>
    </w:p>
    <w:p w:rsidR="00AC59E2" w:rsidRDefault="00AC59E2" w:rsidP="005E1B1C">
      <w:pPr>
        <w:jc w:val="both"/>
        <w:rPr>
          <w:rFonts w:cs="Arial"/>
          <w:b w:val="0"/>
          <w:sz w:val="22"/>
          <w:szCs w:val="22"/>
          <w:u w:val="none"/>
        </w:rPr>
      </w:pPr>
      <w:r>
        <w:rPr>
          <w:rFonts w:cs="Arial"/>
          <w:b w:val="0"/>
          <w:sz w:val="22"/>
          <w:szCs w:val="22"/>
          <w:u w:val="none"/>
        </w:rPr>
        <w:t>(</w:t>
      </w:r>
      <w:r w:rsidR="007C6867">
        <w:rPr>
          <w:rFonts w:cs="Arial"/>
          <w:b w:val="0"/>
          <w:sz w:val="22"/>
          <w:szCs w:val="22"/>
          <w:u w:val="none"/>
        </w:rPr>
        <w:t>5</w:t>
      </w:r>
      <w:r>
        <w:rPr>
          <w:rFonts w:cs="Arial"/>
          <w:b w:val="0"/>
          <w:sz w:val="22"/>
          <w:szCs w:val="22"/>
          <w:u w:val="none"/>
        </w:rPr>
        <w:t>) Za preostale godine trajanja koncesije ovlašteni dimnjačar dužan je ponuđeni iznos godišnje naknade za koncesiju uplatiti najkasnije mjesec dana nakon početka tekuće godine koncesije</w:t>
      </w:r>
      <w:r w:rsidR="007B226D">
        <w:rPr>
          <w:rFonts w:cs="Arial"/>
          <w:b w:val="0"/>
          <w:sz w:val="22"/>
          <w:szCs w:val="22"/>
          <w:u w:val="none"/>
        </w:rPr>
        <w:t>.</w:t>
      </w:r>
    </w:p>
    <w:p w:rsidR="00AC59E2" w:rsidRDefault="00AC59E2" w:rsidP="005E1B1C">
      <w:pPr>
        <w:jc w:val="both"/>
        <w:rPr>
          <w:rFonts w:cs="Arial"/>
          <w:b w:val="0"/>
          <w:sz w:val="22"/>
          <w:szCs w:val="22"/>
          <w:u w:val="none"/>
        </w:rPr>
      </w:pPr>
    </w:p>
    <w:p w:rsidR="00AC59E2" w:rsidRPr="005E1B1C" w:rsidRDefault="00AC59E2" w:rsidP="005E1B1C">
      <w:pPr>
        <w:jc w:val="both"/>
        <w:rPr>
          <w:rFonts w:cs="Arial"/>
          <w:b w:val="0"/>
          <w:sz w:val="22"/>
          <w:szCs w:val="22"/>
          <w:u w:val="none"/>
        </w:rPr>
      </w:pPr>
      <w:r>
        <w:rPr>
          <w:rFonts w:cs="Arial"/>
          <w:b w:val="0"/>
          <w:sz w:val="22"/>
          <w:szCs w:val="22"/>
          <w:u w:val="none"/>
        </w:rPr>
        <w:t>(</w:t>
      </w:r>
      <w:r w:rsidR="008F6B45">
        <w:rPr>
          <w:rFonts w:cs="Arial"/>
          <w:b w:val="0"/>
          <w:sz w:val="22"/>
          <w:szCs w:val="22"/>
          <w:u w:val="none"/>
        </w:rPr>
        <w:t>6</w:t>
      </w:r>
      <w:r>
        <w:rPr>
          <w:rFonts w:cs="Arial"/>
          <w:b w:val="0"/>
          <w:sz w:val="22"/>
          <w:szCs w:val="22"/>
          <w:u w:val="none"/>
        </w:rPr>
        <w:t xml:space="preserve">) Rok na koji je koncesija dana računa se od dana sklapanja ugovora o koncesiji. </w:t>
      </w:r>
    </w:p>
    <w:p w:rsidR="00601B34" w:rsidRDefault="00601B34" w:rsidP="00601B34">
      <w:pPr>
        <w:jc w:val="both"/>
        <w:rPr>
          <w:rFonts w:cs="Arial"/>
          <w:b w:val="0"/>
          <w:sz w:val="22"/>
          <w:szCs w:val="22"/>
          <w:u w:val="none"/>
        </w:rPr>
      </w:pPr>
    </w:p>
    <w:p w:rsidR="008467C4" w:rsidRDefault="008467C4" w:rsidP="00A171DF">
      <w:pPr>
        <w:rPr>
          <w:rFonts w:cs="Arial"/>
          <w:sz w:val="22"/>
          <w:szCs w:val="22"/>
          <w:u w:val="none"/>
        </w:rPr>
      </w:pPr>
    </w:p>
    <w:p w:rsidR="00A171DF" w:rsidRPr="00A171DF" w:rsidRDefault="00A171DF" w:rsidP="00A171DF">
      <w:pPr>
        <w:rPr>
          <w:rFonts w:cs="Arial"/>
          <w:sz w:val="22"/>
          <w:szCs w:val="22"/>
          <w:u w:val="none"/>
        </w:rPr>
      </w:pPr>
      <w:r w:rsidRPr="00A171DF">
        <w:rPr>
          <w:rFonts w:cs="Arial"/>
          <w:sz w:val="22"/>
          <w:szCs w:val="22"/>
          <w:u w:val="none"/>
        </w:rPr>
        <w:t>II</w:t>
      </w:r>
      <w:r w:rsidR="00601B34">
        <w:rPr>
          <w:rFonts w:cs="Arial"/>
          <w:sz w:val="22"/>
          <w:szCs w:val="22"/>
          <w:u w:val="none"/>
        </w:rPr>
        <w:t>I.</w:t>
      </w:r>
      <w:r w:rsidRPr="00A171DF">
        <w:rPr>
          <w:rFonts w:cs="Arial"/>
          <w:sz w:val="22"/>
          <w:szCs w:val="22"/>
          <w:u w:val="none"/>
        </w:rPr>
        <w:t xml:space="preserve"> ORGANIZACIJA I NAČIN OBAVLJANJA DIMNJAČARSKIH POSLOVA</w:t>
      </w:r>
    </w:p>
    <w:p w:rsidR="00A171DF" w:rsidRDefault="00A171DF" w:rsidP="00A171DF">
      <w:pPr>
        <w:jc w:val="center"/>
        <w:rPr>
          <w:rFonts w:cs="Arial"/>
          <w:sz w:val="22"/>
          <w:szCs w:val="22"/>
          <w:u w:val="none"/>
        </w:rPr>
      </w:pPr>
    </w:p>
    <w:p w:rsidR="00A171DF" w:rsidRPr="00A171DF" w:rsidRDefault="00A171DF" w:rsidP="00A171DF">
      <w:pPr>
        <w:jc w:val="center"/>
        <w:rPr>
          <w:rFonts w:cs="Arial"/>
          <w:sz w:val="22"/>
          <w:szCs w:val="22"/>
          <w:u w:val="none"/>
        </w:rPr>
      </w:pPr>
      <w:r w:rsidRPr="00A171DF">
        <w:rPr>
          <w:rFonts w:cs="Arial"/>
          <w:sz w:val="22"/>
          <w:szCs w:val="22"/>
          <w:u w:val="none"/>
        </w:rPr>
        <w:t xml:space="preserve">Članak </w:t>
      </w:r>
      <w:r w:rsidR="00466C6B">
        <w:rPr>
          <w:rFonts w:cs="Arial"/>
          <w:sz w:val="22"/>
          <w:szCs w:val="22"/>
          <w:u w:val="none"/>
        </w:rPr>
        <w:t>11</w:t>
      </w:r>
      <w:r w:rsidRPr="00A171DF">
        <w:rPr>
          <w:rFonts w:cs="Arial"/>
          <w:sz w:val="22"/>
          <w:szCs w:val="22"/>
          <w:u w:val="none"/>
        </w:rPr>
        <w:t>.</w:t>
      </w:r>
    </w:p>
    <w:p w:rsidR="00A171DF" w:rsidRPr="00A171DF" w:rsidRDefault="00A171DF" w:rsidP="00A171DF">
      <w:pPr>
        <w:rPr>
          <w:rFonts w:cs="Arial"/>
          <w:sz w:val="22"/>
          <w:szCs w:val="22"/>
          <w:u w:val="none"/>
        </w:rPr>
      </w:pPr>
    </w:p>
    <w:p w:rsidR="00996A22" w:rsidRDefault="00284ADD" w:rsidP="00A171DF">
      <w:pPr>
        <w:jc w:val="both"/>
        <w:rPr>
          <w:rFonts w:cs="Arial"/>
          <w:b w:val="0"/>
          <w:sz w:val="22"/>
          <w:szCs w:val="22"/>
          <w:u w:val="none"/>
        </w:rPr>
      </w:pPr>
      <w:r>
        <w:rPr>
          <w:rFonts w:cs="Arial"/>
          <w:b w:val="0"/>
          <w:sz w:val="22"/>
          <w:szCs w:val="22"/>
          <w:u w:val="none"/>
        </w:rPr>
        <w:t xml:space="preserve">(1) </w:t>
      </w:r>
      <w:r w:rsidR="007E2358">
        <w:rPr>
          <w:rFonts w:cs="Arial"/>
          <w:b w:val="0"/>
          <w:sz w:val="22"/>
          <w:szCs w:val="22"/>
          <w:u w:val="none"/>
        </w:rPr>
        <w:t xml:space="preserve">Ovlašteni dimnjačar obavlja dimnjačarske poslove </w:t>
      </w:r>
      <w:r w:rsidR="00A171DF" w:rsidRPr="00A171DF">
        <w:rPr>
          <w:rFonts w:cs="Arial"/>
          <w:b w:val="0"/>
          <w:sz w:val="22"/>
          <w:szCs w:val="22"/>
          <w:u w:val="none"/>
        </w:rPr>
        <w:t>na temelju godišnjeg plana</w:t>
      </w:r>
      <w:r w:rsidR="007E2358">
        <w:rPr>
          <w:rFonts w:cs="Arial"/>
          <w:b w:val="0"/>
          <w:sz w:val="22"/>
          <w:szCs w:val="22"/>
          <w:u w:val="none"/>
        </w:rPr>
        <w:t xml:space="preserve"> </w:t>
      </w:r>
      <w:r w:rsidR="00DF7059">
        <w:rPr>
          <w:rFonts w:cs="Arial"/>
          <w:b w:val="0"/>
          <w:sz w:val="22"/>
          <w:szCs w:val="22"/>
          <w:u w:val="none"/>
        </w:rPr>
        <w:t xml:space="preserve">kontrole </w:t>
      </w:r>
    </w:p>
    <w:p w:rsidR="00A171DF" w:rsidRPr="00A171DF" w:rsidRDefault="007E2358" w:rsidP="00A171DF">
      <w:pPr>
        <w:jc w:val="both"/>
        <w:rPr>
          <w:rFonts w:cs="Arial"/>
          <w:b w:val="0"/>
          <w:sz w:val="22"/>
          <w:szCs w:val="22"/>
          <w:u w:val="none"/>
        </w:rPr>
      </w:pPr>
      <w:r>
        <w:rPr>
          <w:rFonts w:cs="Arial"/>
          <w:b w:val="0"/>
          <w:sz w:val="22"/>
          <w:szCs w:val="22"/>
          <w:u w:val="none"/>
        </w:rPr>
        <w:t xml:space="preserve">i čišćenja </w:t>
      </w:r>
      <w:proofErr w:type="spellStart"/>
      <w:r>
        <w:rPr>
          <w:rFonts w:cs="Arial"/>
          <w:b w:val="0"/>
          <w:sz w:val="22"/>
          <w:szCs w:val="22"/>
          <w:u w:val="none"/>
        </w:rPr>
        <w:t>dimovodnih</w:t>
      </w:r>
      <w:proofErr w:type="spellEnd"/>
      <w:r>
        <w:rPr>
          <w:rFonts w:cs="Arial"/>
          <w:b w:val="0"/>
          <w:sz w:val="22"/>
          <w:szCs w:val="22"/>
          <w:u w:val="none"/>
        </w:rPr>
        <w:t xml:space="preserve"> objekata</w:t>
      </w:r>
      <w:r w:rsidR="00084535">
        <w:rPr>
          <w:rFonts w:cs="Arial"/>
          <w:b w:val="0"/>
          <w:sz w:val="22"/>
          <w:szCs w:val="22"/>
          <w:u w:val="none"/>
        </w:rPr>
        <w:t xml:space="preserve"> u vremenu od 1</w:t>
      </w:r>
      <w:r w:rsidR="001858AC">
        <w:rPr>
          <w:rFonts w:cs="Arial"/>
          <w:b w:val="0"/>
          <w:sz w:val="22"/>
          <w:szCs w:val="22"/>
          <w:u w:val="none"/>
        </w:rPr>
        <w:t xml:space="preserve">. </w:t>
      </w:r>
      <w:r w:rsidR="00084535">
        <w:rPr>
          <w:rFonts w:cs="Arial"/>
          <w:b w:val="0"/>
          <w:sz w:val="22"/>
          <w:szCs w:val="22"/>
          <w:u w:val="none"/>
        </w:rPr>
        <w:t>rujna tekuće godine do 1. lipnja iduće godine, a u ostalom vremenskom razdoblju isključivo temeljem poziva korisnika</w:t>
      </w:r>
      <w:r w:rsidR="00CF4B00">
        <w:rPr>
          <w:rFonts w:cs="Arial"/>
          <w:b w:val="0"/>
          <w:sz w:val="22"/>
          <w:szCs w:val="22"/>
          <w:u w:val="none"/>
        </w:rPr>
        <w:t>.</w:t>
      </w:r>
    </w:p>
    <w:p w:rsidR="00A171DF" w:rsidRPr="00A171DF" w:rsidRDefault="00A171DF" w:rsidP="00A171DF">
      <w:pPr>
        <w:jc w:val="both"/>
        <w:rPr>
          <w:rFonts w:cs="Arial"/>
          <w:b w:val="0"/>
          <w:sz w:val="22"/>
          <w:szCs w:val="22"/>
          <w:u w:val="none"/>
        </w:rPr>
      </w:pPr>
    </w:p>
    <w:p w:rsidR="00A171DF" w:rsidRPr="00A171DF" w:rsidRDefault="00284ADD" w:rsidP="00A171DF">
      <w:pPr>
        <w:jc w:val="both"/>
        <w:rPr>
          <w:rFonts w:cs="Arial"/>
          <w:b w:val="0"/>
          <w:sz w:val="22"/>
          <w:szCs w:val="22"/>
          <w:u w:val="none"/>
        </w:rPr>
      </w:pPr>
      <w:r>
        <w:rPr>
          <w:rFonts w:cs="Arial"/>
          <w:b w:val="0"/>
          <w:sz w:val="22"/>
          <w:szCs w:val="22"/>
          <w:u w:val="none"/>
        </w:rPr>
        <w:t xml:space="preserve">(2) </w:t>
      </w:r>
      <w:r w:rsidR="00A171DF" w:rsidRPr="00A171DF">
        <w:rPr>
          <w:rFonts w:cs="Arial"/>
          <w:b w:val="0"/>
          <w:sz w:val="22"/>
          <w:szCs w:val="22"/>
          <w:u w:val="none"/>
        </w:rPr>
        <w:t>Plan iz stavka 1. ovog</w:t>
      </w:r>
      <w:r w:rsidR="00562234">
        <w:rPr>
          <w:rFonts w:cs="Arial"/>
          <w:b w:val="0"/>
          <w:sz w:val="22"/>
          <w:szCs w:val="22"/>
          <w:u w:val="none"/>
        </w:rPr>
        <w:t>a</w:t>
      </w:r>
      <w:r w:rsidR="00A171DF" w:rsidRPr="00A171DF">
        <w:rPr>
          <w:rFonts w:cs="Arial"/>
          <w:b w:val="0"/>
          <w:sz w:val="22"/>
          <w:szCs w:val="22"/>
          <w:u w:val="none"/>
        </w:rPr>
        <w:t xml:space="preserve"> članka obuhvaća redoslijed obavljanja dimnjačarskih poslova po naseljima, ulicama i kućnim brojevima.</w:t>
      </w:r>
    </w:p>
    <w:p w:rsidR="00A171DF" w:rsidRPr="00A171DF" w:rsidRDefault="00A171DF" w:rsidP="00A171DF">
      <w:pPr>
        <w:jc w:val="both"/>
        <w:rPr>
          <w:rFonts w:cs="Arial"/>
          <w:b w:val="0"/>
          <w:sz w:val="22"/>
          <w:szCs w:val="22"/>
          <w:u w:val="none"/>
        </w:rPr>
      </w:pPr>
    </w:p>
    <w:p w:rsidR="00A171DF" w:rsidRPr="00A171DF" w:rsidRDefault="00284ADD" w:rsidP="00A171DF">
      <w:pPr>
        <w:jc w:val="both"/>
        <w:rPr>
          <w:rFonts w:cs="Arial"/>
          <w:b w:val="0"/>
          <w:sz w:val="22"/>
          <w:szCs w:val="22"/>
          <w:u w:val="none"/>
        </w:rPr>
      </w:pPr>
      <w:r>
        <w:rPr>
          <w:rFonts w:cs="Arial"/>
          <w:b w:val="0"/>
          <w:sz w:val="22"/>
          <w:szCs w:val="22"/>
          <w:u w:val="none"/>
        </w:rPr>
        <w:t xml:space="preserve">(3) </w:t>
      </w:r>
      <w:r w:rsidR="00CF4B00">
        <w:rPr>
          <w:rFonts w:cs="Arial"/>
          <w:b w:val="0"/>
          <w:sz w:val="22"/>
          <w:szCs w:val="22"/>
          <w:u w:val="none"/>
        </w:rPr>
        <w:t xml:space="preserve">Ovlašteni </w:t>
      </w:r>
      <w:r w:rsidR="00551DD8">
        <w:rPr>
          <w:rFonts w:cs="Arial"/>
          <w:b w:val="0"/>
          <w:sz w:val="22"/>
          <w:szCs w:val="22"/>
          <w:u w:val="none"/>
        </w:rPr>
        <w:t xml:space="preserve"> </w:t>
      </w:r>
      <w:r w:rsidR="00CF4B00">
        <w:rPr>
          <w:rFonts w:cs="Arial"/>
          <w:b w:val="0"/>
          <w:sz w:val="22"/>
          <w:szCs w:val="22"/>
          <w:u w:val="none"/>
        </w:rPr>
        <w:t xml:space="preserve">dimnjačar </w:t>
      </w:r>
      <w:r w:rsidR="00551DD8">
        <w:rPr>
          <w:rFonts w:cs="Arial"/>
          <w:b w:val="0"/>
          <w:sz w:val="22"/>
          <w:szCs w:val="22"/>
          <w:u w:val="none"/>
        </w:rPr>
        <w:t xml:space="preserve"> </w:t>
      </w:r>
      <w:r w:rsidR="00A171DF" w:rsidRPr="00A171DF">
        <w:rPr>
          <w:rFonts w:cs="Arial"/>
          <w:b w:val="0"/>
          <w:sz w:val="22"/>
          <w:szCs w:val="22"/>
          <w:u w:val="none"/>
        </w:rPr>
        <w:t>dužan</w:t>
      </w:r>
      <w:r w:rsidR="00CF4B00">
        <w:rPr>
          <w:rFonts w:cs="Arial"/>
          <w:b w:val="0"/>
          <w:sz w:val="22"/>
          <w:szCs w:val="22"/>
          <w:u w:val="none"/>
        </w:rPr>
        <w:t xml:space="preserve"> </w:t>
      </w:r>
      <w:r w:rsidR="00551DD8">
        <w:rPr>
          <w:rFonts w:cs="Arial"/>
          <w:b w:val="0"/>
          <w:sz w:val="22"/>
          <w:szCs w:val="22"/>
          <w:u w:val="none"/>
        </w:rPr>
        <w:t xml:space="preserve"> </w:t>
      </w:r>
      <w:r w:rsidR="00CF4B00">
        <w:rPr>
          <w:rFonts w:cs="Arial"/>
          <w:b w:val="0"/>
          <w:sz w:val="22"/>
          <w:szCs w:val="22"/>
          <w:u w:val="none"/>
        </w:rPr>
        <w:t>je</w:t>
      </w:r>
      <w:r w:rsidR="00A171DF" w:rsidRPr="00A171DF">
        <w:rPr>
          <w:rFonts w:cs="Arial"/>
          <w:b w:val="0"/>
          <w:sz w:val="22"/>
          <w:szCs w:val="22"/>
          <w:u w:val="none"/>
        </w:rPr>
        <w:t xml:space="preserve"> </w:t>
      </w:r>
      <w:r w:rsidR="00551DD8">
        <w:rPr>
          <w:rFonts w:cs="Arial"/>
          <w:b w:val="0"/>
          <w:sz w:val="22"/>
          <w:szCs w:val="22"/>
          <w:u w:val="none"/>
        </w:rPr>
        <w:t xml:space="preserve"> </w:t>
      </w:r>
      <w:r w:rsidR="00A171DF" w:rsidRPr="00A171DF">
        <w:rPr>
          <w:rFonts w:cs="Arial"/>
          <w:b w:val="0"/>
          <w:sz w:val="22"/>
          <w:szCs w:val="22"/>
          <w:u w:val="none"/>
        </w:rPr>
        <w:t xml:space="preserve">plan </w:t>
      </w:r>
      <w:r w:rsidR="00551DD8">
        <w:rPr>
          <w:rFonts w:cs="Arial"/>
          <w:b w:val="0"/>
          <w:sz w:val="22"/>
          <w:szCs w:val="22"/>
          <w:u w:val="none"/>
        </w:rPr>
        <w:t xml:space="preserve"> </w:t>
      </w:r>
      <w:r w:rsidR="00A171DF" w:rsidRPr="00A171DF">
        <w:rPr>
          <w:rFonts w:cs="Arial"/>
          <w:b w:val="0"/>
          <w:sz w:val="22"/>
          <w:szCs w:val="22"/>
          <w:u w:val="none"/>
        </w:rPr>
        <w:t>iz stavka 1. ovog</w:t>
      </w:r>
      <w:r w:rsidR="00562234">
        <w:rPr>
          <w:rFonts w:cs="Arial"/>
          <w:b w:val="0"/>
          <w:sz w:val="22"/>
          <w:szCs w:val="22"/>
          <w:u w:val="none"/>
        </w:rPr>
        <w:t>a</w:t>
      </w:r>
      <w:r w:rsidR="00A171DF" w:rsidRPr="00A171DF">
        <w:rPr>
          <w:rFonts w:cs="Arial"/>
          <w:b w:val="0"/>
          <w:sz w:val="22"/>
          <w:szCs w:val="22"/>
          <w:u w:val="none"/>
        </w:rPr>
        <w:t xml:space="preserve"> članka izraditi najkasnije do 3</w:t>
      </w:r>
      <w:r w:rsidR="00C941C5">
        <w:rPr>
          <w:rFonts w:cs="Arial"/>
          <w:b w:val="0"/>
          <w:sz w:val="22"/>
          <w:szCs w:val="22"/>
          <w:u w:val="none"/>
        </w:rPr>
        <w:t>1</w:t>
      </w:r>
      <w:r w:rsidR="00A171DF" w:rsidRPr="00A171DF">
        <w:rPr>
          <w:rFonts w:cs="Arial"/>
          <w:b w:val="0"/>
          <w:sz w:val="22"/>
          <w:szCs w:val="22"/>
          <w:u w:val="none"/>
        </w:rPr>
        <w:t xml:space="preserve">. </w:t>
      </w:r>
      <w:r w:rsidR="00084535">
        <w:rPr>
          <w:rFonts w:cs="Arial"/>
          <w:b w:val="0"/>
          <w:sz w:val="22"/>
          <w:szCs w:val="22"/>
          <w:u w:val="none"/>
        </w:rPr>
        <w:t>srpnja</w:t>
      </w:r>
      <w:r w:rsidR="00A171DF" w:rsidRPr="00A171DF">
        <w:rPr>
          <w:rFonts w:cs="Arial"/>
          <w:b w:val="0"/>
          <w:sz w:val="22"/>
          <w:szCs w:val="22"/>
          <w:u w:val="none"/>
        </w:rPr>
        <w:t xml:space="preserve"> tekuće godine u kojoj počinje ogrjevna sezona i dostaviti ga Jedinstvenom upravnom odjelu Općine </w:t>
      </w:r>
      <w:r w:rsidR="00CF4B00">
        <w:rPr>
          <w:rFonts w:cs="Arial"/>
          <w:b w:val="0"/>
          <w:sz w:val="22"/>
          <w:szCs w:val="22"/>
          <w:u w:val="none"/>
        </w:rPr>
        <w:t>Sveta Nedelja</w:t>
      </w:r>
      <w:r>
        <w:rPr>
          <w:rFonts w:cs="Arial"/>
          <w:b w:val="0"/>
          <w:sz w:val="22"/>
          <w:szCs w:val="22"/>
          <w:u w:val="none"/>
        </w:rPr>
        <w:t>.</w:t>
      </w:r>
    </w:p>
    <w:p w:rsidR="00A171DF" w:rsidRPr="00A171DF" w:rsidRDefault="00A171DF" w:rsidP="00A171DF">
      <w:pPr>
        <w:jc w:val="both"/>
        <w:rPr>
          <w:rFonts w:cs="Arial"/>
          <w:b w:val="0"/>
          <w:sz w:val="22"/>
          <w:szCs w:val="22"/>
          <w:u w:val="none"/>
        </w:rPr>
      </w:pPr>
    </w:p>
    <w:p w:rsidR="00A171DF" w:rsidRDefault="00284ADD" w:rsidP="00A171DF">
      <w:pPr>
        <w:jc w:val="both"/>
        <w:rPr>
          <w:rFonts w:cs="Arial"/>
          <w:b w:val="0"/>
          <w:sz w:val="22"/>
          <w:szCs w:val="22"/>
          <w:u w:val="none"/>
        </w:rPr>
      </w:pPr>
      <w:r>
        <w:rPr>
          <w:rFonts w:cs="Arial"/>
          <w:b w:val="0"/>
          <w:sz w:val="22"/>
          <w:szCs w:val="22"/>
          <w:u w:val="none"/>
        </w:rPr>
        <w:t xml:space="preserve">(4) </w:t>
      </w:r>
      <w:r w:rsidR="00A171DF" w:rsidRPr="00A171DF">
        <w:rPr>
          <w:rFonts w:cs="Arial"/>
          <w:b w:val="0"/>
          <w:sz w:val="22"/>
          <w:szCs w:val="22"/>
          <w:u w:val="none"/>
        </w:rPr>
        <w:t xml:space="preserve">Ogrjevna sezona u smislu ove Odluke smatra se razdoblje od 1. listopada tekuće godine do 30. travnja slijedeće godine. </w:t>
      </w:r>
    </w:p>
    <w:p w:rsidR="00C941C5" w:rsidRDefault="00C941C5" w:rsidP="00A171DF">
      <w:pPr>
        <w:jc w:val="both"/>
        <w:rPr>
          <w:rFonts w:cs="Arial"/>
          <w:b w:val="0"/>
          <w:sz w:val="22"/>
          <w:szCs w:val="22"/>
          <w:u w:val="none"/>
        </w:rPr>
      </w:pPr>
    </w:p>
    <w:p w:rsidR="00C941C5" w:rsidRPr="00A171DF" w:rsidRDefault="00C941C5" w:rsidP="00A171DF">
      <w:pPr>
        <w:jc w:val="both"/>
        <w:rPr>
          <w:rFonts w:cs="Arial"/>
          <w:b w:val="0"/>
          <w:sz w:val="22"/>
          <w:szCs w:val="22"/>
          <w:u w:val="none"/>
        </w:rPr>
      </w:pPr>
      <w:r>
        <w:rPr>
          <w:rFonts w:cs="Arial"/>
          <w:b w:val="0"/>
          <w:sz w:val="22"/>
          <w:szCs w:val="22"/>
          <w:u w:val="none"/>
        </w:rPr>
        <w:t>(5) Ovlašteni dimnjačar dužan je dimnjačarske poslove obavljati u skladu s odredbama ove Odluke.</w:t>
      </w:r>
    </w:p>
    <w:p w:rsidR="00A171DF" w:rsidRPr="00A171DF" w:rsidRDefault="00A171DF" w:rsidP="00A171DF">
      <w:pPr>
        <w:jc w:val="center"/>
        <w:rPr>
          <w:rFonts w:cs="Arial"/>
          <w:sz w:val="22"/>
          <w:szCs w:val="22"/>
          <w:u w:val="none"/>
        </w:rPr>
      </w:pPr>
    </w:p>
    <w:p w:rsidR="00A171DF" w:rsidRDefault="00A171DF" w:rsidP="00A171DF">
      <w:pPr>
        <w:jc w:val="center"/>
        <w:rPr>
          <w:rFonts w:cs="Arial"/>
          <w:sz w:val="22"/>
          <w:szCs w:val="22"/>
          <w:u w:val="none"/>
        </w:rPr>
      </w:pPr>
      <w:r w:rsidRPr="00A171DF">
        <w:rPr>
          <w:rFonts w:cs="Arial"/>
          <w:sz w:val="22"/>
          <w:szCs w:val="22"/>
          <w:u w:val="none"/>
        </w:rPr>
        <w:t>Članak</w:t>
      </w:r>
      <w:r w:rsidR="00466C6B">
        <w:rPr>
          <w:rFonts w:cs="Arial"/>
          <w:sz w:val="22"/>
          <w:szCs w:val="22"/>
          <w:u w:val="none"/>
        </w:rPr>
        <w:t xml:space="preserve"> 12</w:t>
      </w:r>
      <w:r w:rsidRPr="00A171DF">
        <w:rPr>
          <w:rFonts w:cs="Arial"/>
          <w:sz w:val="22"/>
          <w:szCs w:val="22"/>
          <w:u w:val="none"/>
        </w:rPr>
        <w:t>.</w:t>
      </w:r>
    </w:p>
    <w:p w:rsidR="00284ADD" w:rsidRPr="00284ADD" w:rsidRDefault="00284ADD" w:rsidP="00284ADD">
      <w:pPr>
        <w:rPr>
          <w:rFonts w:cs="Arial"/>
          <w:b w:val="0"/>
          <w:sz w:val="22"/>
          <w:szCs w:val="22"/>
          <w:u w:val="none"/>
        </w:rPr>
      </w:pPr>
    </w:p>
    <w:p w:rsidR="00284ADD" w:rsidRDefault="00284ADD" w:rsidP="00284ADD">
      <w:pPr>
        <w:jc w:val="both"/>
        <w:rPr>
          <w:rFonts w:cs="Arial"/>
          <w:b w:val="0"/>
          <w:sz w:val="22"/>
          <w:szCs w:val="22"/>
          <w:u w:val="none"/>
        </w:rPr>
      </w:pPr>
      <w:r>
        <w:rPr>
          <w:rFonts w:cs="Arial"/>
          <w:b w:val="0"/>
          <w:sz w:val="22"/>
          <w:szCs w:val="22"/>
          <w:u w:val="none"/>
        </w:rPr>
        <w:t xml:space="preserve">(1) </w:t>
      </w:r>
      <w:r w:rsidRPr="00284ADD">
        <w:rPr>
          <w:rFonts w:cs="Arial"/>
          <w:b w:val="0"/>
          <w:sz w:val="22"/>
          <w:szCs w:val="22"/>
          <w:u w:val="none"/>
        </w:rPr>
        <w:t>Ovlašteni dimnjačar dužan je korisnike</w:t>
      </w:r>
      <w:r>
        <w:rPr>
          <w:rFonts w:cs="Arial"/>
          <w:b w:val="0"/>
          <w:sz w:val="22"/>
          <w:szCs w:val="22"/>
          <w:u w:val="none"/>
        </w:rPr>
        <w:t xml:space="preserve"> usluga obavijestiti o danu i vremenu kontrole i čišćenja </w:t>
      </w:r>
      <w:proofErr w:type="spellStart"/>
      <w:r>
        <w:rPr>
          <w:rFonts w:cs="Arial"/>
          <w:b w:val="0"/>
          <w:sz w:val="22"/>
          <w:szCs w:val="22"/>
          <w:u w:val="none"/>
        </w:rPr>
        <w:t>dimovodnih</w:t>
      </w:r>
      <w:proofErr w:type="spellEnd"/>
      <w:r>
        <w:rPr>
          <w:rFonts w:cs="Arial"/>
          <w:b w:val="0"/>
          <w:sz w:val="22"/>
          <w:szCs w:val="22"/>
          <w:u w:val="none"/>
        </w:rPr>
        <w:t xml:space="preserve"> objekata te u tu svrhu izvijestiti na oglasnim pločama po naseljima, u zgradi ili na objektu odnosno na drugom prikladnom i vidljivom mjestu pisanu obavijest, najmanje pet dana prije obavljanja dimnjačarskih poslova.</w:t>
      </w:r>
    </w:p>
    <w:p w:rsidR="00284ADD" w:rsidRDefault="00284ADD" w:rsidP="00284ADD">
      <w:pPr>
        <w:jc w:val="both"/>
        <w:rPr>
          <w:rFonts w:cs="Arial"/>
          <w:b w:val="0"/>
          <w:sz w:val="22"/>
          <w:szCs w:val="22"/>
          <w:u w:val="none"/>
        </w:rPr>
      </w:pPr>
    </w:p>
    <w:p w:rsidR="00284ADD" w:rsidRDefault="00284ADD" w:rsidP="00284ADD">
      <w:pPr>
        <w:jc w:val="both"/>
        <w:rPr>
          <w:rFonts w:cs="Arial"/>
          <w:b w:val="0"/>
          <w:sz w:val="22"/>
          <w:szCs w:val="22"/>
          <w:u w:val="none"/>
        </w:rPr>
      </w:pPr>
      <w:r>
        <w:rPr>
          <w:rFonts w:cs="Arial"/>
          <w:b w:val="0"/>
          <w:sz w:val="22"/>
          <w:szCs w:val="22"/>
          <w:u w:val="none"/>
        </w:rPr>
        <w:t xml:space="preserve">(2) </w:t>
      </w:r>
      <w:r w:rsidR="00902F0E">
        <w:rPr>
          <w:rFonts w:cs="Arial"/>
          <w:b w:val="0"/>
          <w:sz w:val="22"/>
          <w:szCs w:val="22"/>
          <w:u w:val="none"/>
        </w:rPr>
        <w:t>Ovlašteni dimnjačar dužan je odazvati</w:t>
      </w:r>
      <w:r w:rsidR="00EE31F2">
        <w:rPr>
          <w:rFonts w:cs="Arial"/>
          <w:b w:val="0"/>
          <w:sz w:val="22"/>
          <w:szCs w:val="22"/>
          <w:u w:val="none"/>
        </w:rPr>
        <w:t xml:space="preserve"> se na poziv</w:t>
      </w:r>
      <w:r w:rsidR="006F21EB">
        <w:rPr>
          <w:rFonts w:cs="Arial"/>
          <w:b w:val="0"/>
          <w:sz w:val="22"/>
          <w:szCs w:val="22"/>
          <w:u w:val="none"/>
        </w:rPr>
        <w:t xml:space="preserve"> korisnika za čišćenje </w:t>
      </w:r>
      <w:proofErr w:type="spellStart"/>
      <w:r w:rsidR="006F21EB">
        <w:rPr>
          <w:rFonts w:cs="Arial"/>
          <w:b w:val="0"/>
          <w:sz w:val="22"/>
          <w:szCs w:val="22"/>
          <w:u w:val="none"/>
        </w:rPr>
        <w:t>dimovodnih</w:t>
      </w:r>
      <w:proofErr w:type="spellEnd"/>
      <w:r w:rsidR="006F21EB">
        <w:rPr>
          <w:rFonts w:cs="Arial"/>
          <w:b w:val="0"/>
          <w:sz w:val="22"/>
          <w:szCs w:val="22"/>
          <w:u w:val="none"/>
        </w:rPr>
        <w:t xml:space="preserve"> objekata u roku od osam dana od dana poziva, osim u slučaju ukoliko je pisana obavijest iz stavka </w:t>
      </w:r>
      <w:r w:rsidR="00FA5F78">
        <w:rPr>
          <w:rFonts w:cs="Arial"/>
          <w:b w:val="0"/>
          <w:sz w:val="22"/>
          <w:szCs w:val="22"/>
          <w:u w:val="none"/>
        </w:rPr>
        <w:t>1</w:t>
      </w:r>
      <w:r w:rsidR="006F21EB">
        <w:rPr>
          <w:rFonts w:cs="Arial"/>
          <w:b w:val="0"/>
          <w:sz w:val="22"/>
          <w:szCs w:val="22"/>
          <w:u w:val="none"/>
        </w:rPr>
        <w:t xml:space="preserve">. ovoga članka za istog korisnika ostavljena u roku od tri mjeseca prije poziva korisnika, a po kojoj korisnik nije postupio odnosno omogućio </w:t>
      </w:r>
      <w:r w:rsidR="00317AEF">
        <w:rPr>
          <w:rFonts w:cs="Arial"/>
          <w:b w:val="0"/>
          <w:sz w:val="22"/>
          <w:szCs w:val="22"/>
          <w:u w:val="none"/>
        </w:rPr>
        <w:t>kontrolu</w:t>
      </w:r>
      <w:r w:rsidR="006F21EB">
        <w:rPr>
          <w:rFonts w:cs="Arial"/>
          <w:b w:val="0"/>
          <w:sz w:val="22"/>
          <w:szCs w:val="22"/>
          <w:u w:val="none"/>
        </w:rPr>
        <w:t xml:space="preserve"> i čišćenje.</w:t>
      </w:r>
    </w:p>
    <w:p w:rsidR="00FA5F78" w:rsidRDefault="00FA5F78" w:rsidP="00284ADD">
      <w:pPr>
        <w:jc w:val="both"/>
        <w:rPr>
          <w:rFonts w:cs="Arial"/>
          <w:b w:val="0"/>
          <w:sz w:val="22"/>
          <w:szCs w:val="22"/>
          <w:u w:val="none"/>
        </w:rPr>
      </w:pPr>
    </w:p>
    <w:p w:rsidR="003C77C9" w:rsidRPr="003C77C9" w:rsidRDefault="003C77C9" w:rsidP="003C77C9">
      <w:pPr>
        <w:jc w:val="center"/>
        <w:rPr>
          <w:rFonts w:cs="Arial"/>
          <w:sz w:val="22"/>
          <w:szCs w:val="22"/>
          <w:u w:val="none"/>
        </w:rPr>
      </w:pPr>
      <w:r w:rsidRPr="003C77C9">
        <w:rPr>
          <w:rFonts w:cs="Arial"/>
          <w:sz w:val="22"/>
          <w:szCs w:val="22"/>
          <w:u w:val="none"/>
        </w:rPr>
        <w:t>Članak</w:t>
      </w:r>
      <w:r w:rsidR="00466C6B">
        <w:rPr>
          <w:rFonts w:cs="Arial"/>
          <w:sz w:val="22"/>
          <w:szCs w:val="22"/>
          <w:u w:val="none"/>
        </w:rPr>
        <w:t xml:space="preserve"> 13</w:t>
      </w:r>
      <w:r w:rsidRPr="003C77C9">
        <w:rPr>
          <w:rFonts w:cs="Arial"/>
          <w:sz w:val="22"/>
          <w:szCs w:val="22"/>
          <w:u w:val="none"/>
        </w:rPr>
        <w:t>.</w:t>
      </w:r>
    </w:p>
    <w:p w:rsidR="00A171DF" w:rsidRPr="00A171DF" w:rsidRDefault="00A171DF" w:rsidP="00A171DF">
      <w:pPr>
        <w:rPr>
          <w:rFonts w:cs="Arial"/>
          <w:b w:val="0"/>
          <w:sz w:val="22"/>
          <w:szCs w:val="22"/>
          <w:u w:val="none"/>
        </w:rPr>
      </w:pPr>
    </w:p>
    <w:p w:rsidR="00A171DF" w:rsidRDefault="00A171DF" w:rsidP="00A171DF">
      <w:pPr>
        <w:jc w:val="both"/>
        <w:rPr>
          <w:rFonts w:cs="Arial"/>
          <w:b w:val="0"/>
          <w:sz w:val="22"/>
          <w:szCs w:val="22"/>
          <w:u w:val="none"/>
        </w:rPr>
      </w:pPr>
      <w:r w:rsidRPr="00A171DF">
        <w:rPr>
          <w:rFonts w:cs="Arial"/>
          <w:b w:val="0"/>
          <w:sz w:val="22"/>
          <w:szCs w:val="22"/>
          <w:u w:val="none"/>
        </w:rPr>
        <w:t>Vlasnici,</w:t>
      </w:r>
      <w:r w:rsidR="003C77C9">
        <w:rPr>
          <w:rFonts w:cs="Arial"/>
          <w:b w:val="0"/>
          <w:sz w:val="22"/>
          <w:szCs w:val="22"/>
          <w:u w:val="none"/>
        </w:rPr>
        <w:t xml:space="preserve"> upravitelji i</w:t>
      </w:r>
      <w:r w:rsidRPr="00A171DF">
        <w:rPr>
          <w:rFonts w:cs="Arial"/>
          <w:b w:val="0"/>
          <w:sz w:val="22"/>
          <w:szCs w:val="22"/>
          <w:u w:val="none"/>
        </w:rPr>
        <w:t xml:space="preserve"> korisnici </w:t>
      </w:r>
      <w:r w:rsidR="003C77C9">
        <w:rPr>
          <w:rFonts w:cs="Arial"/>
          <w:b w:val="0"/>
          <w:sz w:val="22"/>
          <w:szCs w:val="22"/>
          <w:u w:val="none"/>
        </w:rPr>
        <w:t>stambenih</w:t>
      </w:r>
      <w:r w:rsidRPr="00A171DF">
        <w:rPr>
          <w:rFonts w:cs="Arial"/>
          <w:b w:val="0"/>
          <w:sz w:val="22"/>
          <w:szCs w:val="22"/>
          <w:u w:val="none"/>
        </w:rPr>
        <w:t xml:space="preserve"> zgrada,</w:t>
      </w:r>
      <w:r w:rsidR="003C77C9">
        <w:rPr>
          <w:rFonts w:cs="Arial"/>
          <w:b w:val="0"/>
          <w:sz w:val="22"/>
          <w:szCs w:val="22"/>
          <w:u w:val="none"/>
        </w:rPr>
        <w:t xml:space="preserve"> stambeno-poslovnih</w:t>
      </w:r>
      <w:r w:rsidR="00A86DEB">
        <w:rPr>
          <w:rFonts w:cs="Arial"/>
          <w:b w:val="0"/>
          <w:sz w:val="22"/>
          <w:szCs w:val="22"/>
          <w:u w:val="none"/>
        </w:rPr>
        <w:t xml:space="preserve"> i poslovnih</w:t>
      </w:r>
      <w:r w:rsidR="003C77C9">
        <w:rPr>
          <w:rFonts w:cs="Arial"/>
          <w:b w:val="0"/>
          <w:sz w:val="22"/>
          <w:szCs w:val="22"/>
          <w:u w:val="none"/>
        </w:rPr>
        <w:t xml:space="preserve"> zgrada</w:t>
      </w:r>
      <w:r w:rsidR="00A86DEB">
        <w:rPr>
          <w:rFonts w:cs="Arial"/>
          <w:b w:val="0"/>
          <w:sz w:val="22"/>
          <w:szCs w:val="22"/>
          <w:u w:val="none"/>
        </w:rPr>
        <w:t>,</w:t>
      </w:r>
      <w:r w:rsidRPr="00A171DF">
        <w:rPr>
          <w:rFonts w:cs="Arial"/>
          <w:b w:val="0"/>
          <w:sz w:val="22"/>
          <w:szCs w:val="22"/>
          <w:u w:val="none"/>
        </w:rPr>
        <w:t xml:space="preserve">  objekata i postrojenja (u daljnjem tekstu: korisnik usluge)</w:t>
      </w:r>
      <w:r w:rsidR="00A86DEB">
        <w:rPr>
          <w:rFonts w:cs="Arial"/>
          <w:b w:val="0"/>
          <w:sz w:val="22"/>
          <w:szCs w:val="22"/>
          <w:u w:val="none"/>
        </w:rPr>
        <w:t xml:space="preserve"> koji podliježu kontroli i čišćenju </w:t>
      </w:r>
      <w:proofErr w:type="spellStart"/>
      <w:r w:rsidR="00A86DEB">
        <w:rPr>
          <w:rFonts w:cs="Arial"/>
          <w:b w:val="0"/>
          <w:sz w:val="22"/>
          <w:szCs w:val="22"/>
          <w:u w:val="none"/>
        </w:rPr>
        <w:t>dimovodnih</w:t>
      </w:r>
      <w:proofErr w:type="spellEnd"/>
      <w:r w:rsidR="00A86DEB">
        <w:rPr>
          <w:rFonts w:cs="Arial"/>
          <w:b w:val="0"/>
          <w:sz w:val="22"/>
          <w:szCs w:val="22"/>
          <w:u w:val="none"/>
        </w:rPr>
        <w:t xml:space="preserve"> objekata dužni su sukladno ovoj Odluci, propisima, </w:t>
      </w:r>
      <w:r w:rsidRPr="00A171DF">
        <w:rPr>
          <w:rFonts w:cs="Arial"/>
          <w:b w:val="0"/>
          <w:sz w:val="22"/>
          <w:szCs w:val="22"/>
          <w:u w:val="none"/>
        </w:rPr>
        <w:t xml:space="preserve">tehničkim normativima, normama i uputama proizvođača </w:t>
      </w:r>
      <w:r w:rsidR="00A86DEB">
        <w:rPr>
          <w:rFonts w:cs="Arial"/>
          <w:b w:val="0"/>
          <w:sz w:val="22"/>
          <w:szCs w:val="22"/>
          <w:u w:val="none"/>
        </w:rPr>
        <w:t>voditi brigu o redovitom kontroliranju i čišćenju dimnjaka, ložišta i uređaja za loženje,</w:t>
      </w:r>
      <w:r w:rsidR="00A86DEB" w:rsidRPr="00A86DEB">
        <w:rPr>
          <w:rFonts w:cs="Arial"/>
          <w:b w:val="0"/>
          <w:sz w:val="22"/>
          <w:szCs w:val="22"/>
          <w:u w:val="none"/>
        </w:rPr>
        <w:t xml:space="preserve"> </w:t>
      </w:r>
      <w:r w:rsidR="00A86DEB" w:rsidRPr="00A171DF">
        <w:rPr>
          <w:rFonts w:cs="Arial"/>
          <w:b w:val="0"/>
          <w:sz w:val="22"/>
          <w:szCs w:val="22"/>
          <w:u w:val="none"/>
        </w:rPr>
        <w:t>kao i drug</w:t>
      </w:r>
      <w:r w:rsidR="00317AEF">
        <w:rPr>
          <w:rFonts w:cs="Arial"/>
          <w:b w:val="0"/>
          <w:sz w:val="22"/>
          <w:szCs w:val="22"/>
          <w:u w:val="none"/>
        </w:rPr>
        <w:t>ih</w:t>
      </w:r>
      <w:r w:rsidR="00A86DEB" w:rsidRPr="00A171DF">
        <w:rPr>
          <w:rFonts w:cs="Arial"/>
          <w:b w:val="0"/>
          <w:sz w:val="22"/>
          <w:szCs w:val="22"/>
          <w:u w:val="none"/>
        </w:rPr>
        <w:t xml:space="preserve"> uređaj</w:t>
      </w:r>
      <w:r w:rsidR="00317AEF">
        <w:rPr>
          <w:rFonts w:cs="Arial"/>
          <w:b w:val="0"/>
          <w:sz w:val="22"/>
          <w:szCs w:val="22"/>
          <w:u w:val="none"/>
        </w:rPr>
        <w:t>a</w:t>
      </w:r>
      <w:r w:rsidR="00A86DEB" w:rsidRPr="00A171DF">
        <w:rPr>
          <w:rFonts w:cs="Arial"/>
          <w:b w:val="0"/>
          <w:sz w:val="22"/>
          <w:szCs w:val="22"/>
          <w:u w:val="none"/>
        </w:rPr>
        <w:t xml:space="preserve"> i instalacij</w:t>
      </w:r>
      <w:r w:rsidR="00317AEF">
        <w:rPr>
          <w:rFonts w:cs="Arial"/>
          <w:b w:val="0"/>
          <w:sz w:val="22"/>
          <w:szCs w:val="22"/>
          <w:u w:val="none"/>
        </w:rPr>
        <w:t>a</w:t>
      </w:r>
      <w:r w:rsidR="00A86DEB" w:rsidRPr="00A171DF">
        <w:rPr>
          <w:rFonts w:cs="Arial"/>
          <w:b w:val="0"/>
          <w:sz w:val="22"/>
          <w:szCs w:val="22"/>
          <w:u w:val="none"/>
        </w:rPr>
        <w:t xml:space="preserve"> koje mogu prouzročiti nastajanje i  širenje požara</w:t>
      </w:r>
      <w:r w:rsidR="00A86DEB">
        <w:rPr>
          <w:rFonts w:cs="Arial"/>
          <w:b w:val="0"/>
          <w:sz w:val="22"/>
          <w:szCs w:val="22"/>
          <w:u w:val="none"/>
        </w:rPr>
        <w:t>, a o održavanju istih moraju posjedovati valjanu dokumentaciju.</w:t>
      </w:r>
    </w:p>
    <w:p w:rsidR="00C16B4A" w:rsidRDefault="00C16B4A" w:rsidP="00A171DF">
      <w:pPr>
        <w:jc w:val="both"/>
        <w:rPr>
          <w:rFonts w:cs="Arial"/>
          <w:b w:val="0"/>
          <w:sz w:val="22"/>
          <w:szCs w:val="22"/>
          <w:u w:val="none"/>
        </w:rPr>
      </w:pPr>
    </w:p>
    <w:p w:rsidR="00C16B4A" w:rsidRDefault="00C16B4A" w:rsidP="00A171DF">
      <w:pPr>
        <w:jc w:val="both"/>
        <w:rPr>
          <w:rFonts w:cs="Arial"/>
          <w:b w:val="0"/>
          <w:sz w:val="22"/>
          <w:szCs w:val="22"/>
          <w:u w:val="none"/>
        </w:rPr>
      </w:pPr>
    </w:p>
    <w:p w:rsidR="00B27CB7" w:rsidRDefault="00B27CB7" w:rsidP="00A171DF">
      <w:pPr>
        <w:jc w:val="both"/>
        <w:rPr>
          <w:rFonts w:cs="Arial"/>
          <w:b w:val="0"/>
          <w:sz w:val="22"/>
          <w:szCs w:val="22"/>
          <w:u w:val="none"/>
        </w:rPr>
      </w:pPr>
    </w:p>
    <w:p w:rsidR="00A86DEB" w:rsidRDefault="00A86DEB" w:rsidP="00A86DEB">
      <w:pPr>
        <w:jc w:val="center"/>
        <w:rPr>
          <w:rFonts w:cs="Arial"/>
          <w:sz w:val="22"/>
          <w:szCs w:val="22"/>
          <w:u w:val="none"/>
        </w:rPr>
      </w:pPr>
      <w:r w:rsidRPr="00A86DEB">
        <w:rPr>
          <w:rFonts w:cs="Arial"/>
          <w:sz w:val="22"/>
          <w:szCs w:val="22"/>
          <w:u w:val="none"/>
        </w:rPr>
        <w:lastRenderedPageBreak/>
        <w:t>Članak</w:t>
      </w:r>
      <w:r w:rsidR="00466C6B">
        <w:rPr>
          <w:rFonts w:cs="Arial"/>
          <w:sz w:val="22"/>
          <w:szCs w:val="22"/>
          <w:u w:val="none"/>
        </w:rPr>
        <w:t xml:space="preserve"> 14.</w:t>
      </w:r>
    </w:p>
    <w:p w:rsidR="00A86DEB" w:rsidRPr="00A86DEB" w:rsidRDefault="00A86DEB" w:rsidP="00A86DEB">
      <w:pPr>
        <w:jc w:val="center"/>
        <w:rPr>
          <w:rFonts w:cs="Arial"/>
          <w:sz w:val="22"/>
          <w:szCs w:val="22"/>
          <w:u w:val="none"/>
        </w:rPr>
      </w:pPr>
    </w:p>
    <w:p w:rsidR="00A171DF" w:rsidRPr="00A171DF" w:rsidRDefault="00A86DEB" w:rsidP="00A171DF">
      <w:pPr>
        <w:jc w:val="both"/>
        <w:rPr>
          <w:rFonts w:cs="Arial"/>
          <w:b w:val="0"/>
          <w:sz w:val="22"/>
          <w:szCs w:val="22"/>
          <w:u w:val="none"/>
        </w:rPr>
      </w:pPr>
      <w:r>
        <w:rPr>
          <w:rFonts w:cs="Arial"/>
          <w:b w:val="0"/>
          <w:sz w:val="22"/>
          <w:szCs w:val="22"/>
          <w:u w:val="none"/>
        </w:rPr>
        <w:t xml:space="preserve">(1) </w:t>
      </w:r>
      <w:r w:rsidR="00A171DF" w:rsidRPr="00A171DF">
        <w:rPr>
          <w:rFonts w:cs="Arial"/>
          <w:b w:val="0"/>
          <w:sz w:val="22"/>
          <w:szCs w:val="22"/>
          <w:u w:val="none"/>
        </w:rPr>
        <w:t>Korisnik usluge dužan je</w:t>
      </w:r>
      <w:r>
        <w:rPr>
          <w:rFonts w:cs="Arial"/>
          <w:b w:val="0"/>
          <w:sz w:val="22"/>
          <w:szCs w:val="22"/>
          <w:u w:val="none"/>
        </w:rPr>
        <w:t xml:space="preserve"> ovlaštenom dimnjačaru:</w:t>
      </w:r>
    </w:p>
    <w:p w:rsidR="00A171DF" w:rsidRPr="00A171DF" w:rsidRDefault="00A171DF" w:rsidP="00A171DF">
      <w:pPr>
        <w:jc w:val="both"/>
        <w:rPr>
          <w:rFonts w:cs="Arial"/>
          <w:b w:val="0"/>
          <w:sz w:val="22"/>
          <w:szCs w:val="22"/>
          <w:u w:val="none"/>
        </w:rPr>
      </w:pPr>
    </w:p>
    <w:p w:rsidR="00A171DF" w:rsidRDefault="00A171DF" w:rsidP="00A171DF">
      <w:pPr>
        <w:numPr>
          <w:ilvl w:val="0"/>
          <w:numId w:val="2"/>
        </w:numPr>
        <w:jc w:val="both"/>
        <w:rPr>
          <w:rFonts w:cs="Arial"/>
          <w:b w:val="0"/>
          <w:sz w:val="22"/>
          <w:szCs w:val="22"/>
          <w:u w:val="none"/>
        </w:rPr>
      </w:pPr>
      <w:r w:rsidRPr="00A171DF">
        <w:rPr>
          <w:rFonts w:cs="Arial"/>
          <w:b w:val="0"/>
          <w:sz w:val="22"/>
          <w:szCs w:val="22"/>
          <w:u w:val="none"/>
        </w:rPr>
        <w:t xml:space="preserve">omogućiti </w:t>
      </w:r>
      <w:r w:rsidR="002946DA">
        <w:rPr>
          <w:rFonts w:cs="Arial"/>
          <w:b w:val="0"/>
          <w:sz w:val="22"/>
          <w:szCs w:val="22"/>
          <w:u w:val="none"/>
        </w:rPr>
        <w:t xml:space="preserve">redovitu </w:t>
      </w:r>
      <w:r w:rsidRPr="00A171DF">
        <w:rPr>
          <w:rFonts w:cs="Arial"/>
          <w:b w:val="0"/>
          <w:sz w:val="22"/>
          <w:szCs w:val="22"/>
          <w:u w:val="none"/>
        </w:rPr>
        <w:t>kontrolu</w:t>
      </w:r>
      <w:r w:rsidR="007B226D">
        <w:rPr>
          <w:rFonts w:cs="Arial"/>
          <w:b w:val="0"/>
          <w:sz w:val="22"/>
          <w:szCs w:val="22"/>
          <w:u w:val="none"/>
        </w:rPr>
        <w:t xml:space="preserve"> i</w:t>
      </w:r>
      <w:r w:rsidRPr="00A171DF">
        <w:rPr>
          <w:rFonts w:cs="Arial"/>
          <w:b w:val="0"/>
          <w:sz w:val="22"/>
          <w:szCs w:val="22"/>
          <w:u w:val="none"/>
        </w:rPr>
        <w:t xml:space="preserve"> čišćenje</w:t>
      </w:r>
      <w:r w:rsidR="002946DA">
        <w:rPr>
          <w:rFonts w:cs="Arial"/>
          <w:b w:val="0"/>
          <w:sz w:val="22"/>
          <w:szCs w:val="22"/>
          <w:u w:val="none"/>
        </w:rPr>
        <w:t xml:space="preserve"> </w:t>
      </w:r>
      <w:proofErr w:type="spellStart"/>
      <w:r w:rsidRPr="00A171DF">
        <w:rPr>
          <w:rFonts w:cs="Arial"/>
          <w:b w:val="0"/>
          <w:sz w:val="22"/>
          <w:szCs w:val="22"/>
          <w:u w:val="none"/>
        </w:rPr>
        <w:t>dim</w:t>
      </w:r>
      <w:r w:rsidR="002946DA">
        <w:rPr>
          <w:rFonts w:cs="Arial"/>
          <w:b w:val="0"/>
          <w:sz w:val="22"/>
          <w:szCs w:val="22"/>
          <w:u w:val="none"/>
        </w:rPr>
        <w:t>ovodnih</w:t>
      </w:r>
      <w:proofErr w:type="spellEnd"/>
      <w:r w:rsidR="002946DA">
        <w:rPr>
          <w:rFonts w:cs="Arial"/>
          <w:b w:val="0"/>
          <w:sz w:val="22"/>
          <w:szCs w:val="22"/>
          <w:u w:val="none"/>
        </w:rPr>
        <w:t xml:space="preserve"> objekata</w:t>
      </w:r>
      <w:r w:rsidRPr="00A171DF">
        <w:rPr>
          <w:rFonts w:cs="Arial"/>
          <w:b w:val="0"/>
          <w:sz w:val="22"/>
          <w:szCs w:val="22"/>
          <w:u w:val="none"/>
        </w:rPr>
        <w:t xml:space="preserve"> i uređaja za loženje</w:t>
      </w:r>
      <w:r w:rsidR="002946DA">
        <w:rPr>
          <w:rFonts w:cs="Arial"/>
          <w:b w:val="0"/>
          <w:sz w:val="22"/>
          <w:szCs w:val="22"/>
          <w:u w:val="none"/>
        </w:rPr>
        <w:t xml:space="preserve"> sa sustavom dobave zraka</w:t>
      </w:r>
    </w:p>
    <w:p w:rsidR="008D5FD7" w:rsidRPr="00A171DF" w:rsidRDefault="008D5FD7" w:rsidP="008D5FD7">
      <w:pPr>
        <w:numPr>
          <w:ilvl w:val="0"/>
          <w:numId w:val="2"/>
        </w:numPr>
        <w:jc w:val="both"/>
        <w:rPr>
          <w:rFonts w:cs="Arial"/>
          <w:b w:val="0"/>
          <w:sz w:val="22"/>
          <w:szCs w:val="22"/>
          <w:u w:val="none"/>
        </w:rPr>
      </w:pPr>
      <w:r w:rsidRPr="00A171DF">
        <w:rPr>
          <w:rFonts w:cs="Arial"/>
          <w:b w:val="0"/>
          <w:sz w:val="22"/>
          <w:szCs w:val="22"/>
          <w:u w:val="none"/>
        </w:rPr>
        <w:t>dati podatak o broju i vrsti</w:t>
      </w:r>
      <w:r>
        <w:rPr>
          <w:rFonts w:cs="Arial"/>
          <w:b w:val="0"/>
          <w:sz w:val="22"/>
          <w:szCs w:val="22"/>
          <w:u w:val="none"/>
        </w:rPr>
        <w:t xml:space="preserve"> </w:t>
      </w:r>
      <w:proofErr w:type="spellStart"/>
      <w:r>
        <w:rPr>
          <w:rFonts w:cs="Arial"/>
          <w:b w:val="0"/>
          <w:sz w:val="22"/>
          <w:szCs w:val="22"/>
          <w:u w:val="none"/>
        </w:rPr>
        <w:t>dimovodnih</w:t>
      </w:r>
      <w:proofErr w:type="spellEnd"/>
      <w:r>
        <w:rPr>
          <w:rFonts w:cs="Arial"/>
          <w:b w:val="0"/>
          <w:sz w:val="22"/>
          <w:szCs w:val="22"/>
          <w:u w:val="none"/>
        </w:rPr>
        <w:t xml:space="preserve"> objekata, </w:t>
      </w:r>
      <w:r w:rsidRPr="00A171DF">
        <w:rPr>
          <w:rFonts w:cs="Arial"/>
          <w:b w:val="0"/>
          <w:sz w:val="22"/>
          <w:szCs w:val="22"/>
          <w:u w:val="none"/>
        </w:rPr>
        <w:t>uređaja za loženje</w:t>
      </w:r>
      <w:r>
        <w:rPr>
          <w:rFonts w:cs="Arial"/>
          <w:b w:val="0"/>
          <w:sz w:val="22"/>
          <w:szCs w:val="22"/>
          <w:u w:val="none"/>
        </w:rPr>
        <w:t xml:space="preserve"> </w:t>
      </w:r>
      <w:r w:rsidRPr="00A171DF">
        <w:rPr>
          <w:rFonts w:cs="Arial"/>
          <w:b w:val="0"/>
          <w:sz w:val="22"/>
          <w:szCs w:val="22"/>
          <w:u w:val="none"/>
        </w:rPr>
        <w:t>i vrsti goriva</w:t>
      </w:r>
    </w:p>
    <w:p w:rsidR="002946DA" w:rsidRPr="00A171DF" w:rsidRDefault="002946DA" w:rsidP="00A171DF">
      <w:pPr>
        <w:numPr>
          <w:ilvl w:val="0"/>
          <w:numId w:val="2"/>
        </w:numPr>
        <w:jc w:val="both"/>
        <w:rPr>
          <w:rFonts w:cs="Arial"/>
          <w:b w:val="0"/>
          <w:sz w:val="22"/>
          <w:szCs w:val="22"/>
          <w:u w:val="none"/>
        </w:rPr>
      </w:pPr>
      <w:r>
        <w:rPr>
          <w:rFonts w:cs="Arial"/>
          <w:b w:val="0"/>
          <w:sz w:val="22"/>
          <w:szCs w:val="22"/>
          <w:u w:val="none"/>
        </w:rPr>
        <w:t>omogućiti pristup</w:t>
      </w:r>
      <w:r w:rsidR="008D5FD7">
        <w:rPr>
          <w:rFonts w:cs="Arial"/>
          <w:b w:val="0"/>
          <w:sz w:val="22"/>
          <w:szCs w:val="22"/>
          <w:u w:val="none"/>
        </w:rPr>
        <w:t xml:space="preserve"> svakom </w:t>
      </w:r>
      <w:proofErr w:type="spellStart"/>
      <w:r w:rsidR="008D5FD7">
        <w:rPr>
          <w:rFonts w:cs="Arial"/>
          <w:b w:val="0"/>
          <w:sz w:val="22"/>
          <w:szCs w:val="22"/>
          <w:u w:val="none"/>
        </w:rPr>
        <w:t>dimovodnom</w:t>
      </w:r>
      <w:proofErr w:type="spellEnd"/>
      <w:r w:rsidR="008D5FD7">
        <w:rPr>
          <w:rFonts w:cs="Arial"/>
          <w:b w:val="0"/>
          <w:sz w:val="22"/>
          <w:szCs w:val="22"/>
          <w:u w:val="none"/>
        </w:rPr>
        <w:t xml:space="preserve"> objektu i uređaju za loženje</w:t>
      </w:r>
    </w:p>
    <w:p w:rsidR="00A171DF" w:rsidRPr="00A171DF" w:rsidRDefault="008D5FD7" w:rsidP="00A171DF">
      <w:pPr>
        <w:numPr>
          <w:ilvl w:val="0"/>
          <w:numId w:val="2"/>
        </w:numPr>
        <w:jc w:val="both"/>
        <w:rPr>
          <w:rFonts w:cs="Arial"/>
          <w:b w:val="0"/>
          <w:sz w:val="22"/>
          <w:szCs w:val="22"/>
          <w:u w:val="none"/>
        </w:rPr>
      </w:pPr>
      <w:r>
        <w:rPr>
          <w:rFonts w:cs="Arial"/>
          <w:b w:val="0"/>
          <w:sz w:val="22"/>
          <w:szCs w:val="22"/>
          <w:u w:val="none"/>
        </w:rPr>
        <w:t>n</w:t>
      </w:r>
      <w:r w:rsidR="00A86DEB">
        <w:rPr>
          <w:rFonts w:cs="Arial"/>
          <w:b w:val="0"/>
          <w:sz w:val="22"/>
          <w:szCs w:val="22"/>
          <w:u w:val="none"/>
        </w:rPr>
        <w:t xml:space="preserve">aznačiti koji se </w:t>
      </w:r>
      <w:proofErr w:type="spellStart"/>
      <w:r w:rsidR="00A86DEB">
        <w:rPr>
          <w:rFonts w:cs="Arial"/>
          <w:b w:val="0"/>
          <w:sz w:val="22"/>
          <w:szCs w:val="22"/>
          <w:u w:val="none"/>
        </w:rPr>
        <w:t>dim</w:t>
      </w:r>
      <w:r>
        <w:rPr>
          <w:rFonts w:cs="Arial"/>
          <w:b w:val="0"/>
          <w:sz w:val="22"/>
          <w:szCs w:val="22"/>
          <w:u w:val="none"/>
        </w:rPr>
        <w:t>ovodni</w:t>
      </w:r>
      <w:proofErr w:type="spellEnd"/>
      <w:r>
        <w:rPr>
          <w:rFonts w:cs="Arial"/>
          <w:b w:val="0"/>
          <w:sz w:val="22"/>
          <w:szCs w:val="22"/>
          <w:u w:val="none"/>
        </w:rPr>
        <w:t xml:space="preserve"> objekti i uređaji za loženje</w:t>
      </w:r>
      <w:r w:rsidR="00A86DEB">
        <w:rPr>
          <w:rFonts w:cs="Arial"/>
          <w:b w:val="0"/>
          <w:sz w:val="22"/>
          <w:szCs w:val="22"/>
          <w:u w:val="none"/>
        </w:rPr>
        <w:t xml:space="preserve"> ne koriste </w:t>
      </w:r>
      <w:r w:rsidR="007B226D">
        <w:rPr>
          <w:rFonts w:cs="Arial"/>
          <w:b w:val="0"/>
          <w:sz w:val="22"/>
          <w:szCs w:val="22"/>
          <w:u w:val="none"/>
        </w:rPr>
        <w:t>pa</w:t>
      </w:r>
      <w:r w:rsidR="00A86DEB">
        <w:rPr>
          <w:rFonts w:cs="Arial"/>
          <w:b w:val="0"/>
          <w:sz w:val="22"/>
          <w:szCs w:val="22"/>
          <w:u w:val="none"/>
        </w:rPr>
        <w:t xml:space="preserve"> kao takvi ne podliježu obvezi kontrole i čišćenja. </w:t>
      </w:r>
    </w:p>
    <w:p w:rsidR="00A171DF" w:rsidRPr="00A171DF" w:rsidRDefault="00A171DF" w:rsidP="00D85A2F">
      <w:pPr>
        <w:jc w:val="both"/>
        <w:rPr>
          <w:rFonts w:cs="Arial"/>
          <w:b w:val="0"/>
          <w:sz w:val="22"/>
          <w:szCs w:val="22"/>
          <w:u w:val="none"/>
        </w:rPr>
      </w:pPr>
    </w:p>
    <w:p w:rsidR="00D85A2F" w:rsidRDefault="00A86DEB" w:rsidP="00D85A2F">
      <w:pPr>
        <w:jc w:val="both"/>
        <w:rPr>
          <w:rFonts w:cs="Arial"/>
          <w:b w:val="0"/>
          <w:sz w:val="22"/>
          <w:szCs w:val="22"/>
          <w:u w:val="none"/>
        </w:rPr>
      </w:pPr>
      <w:r>
        <w:rPr>
          <w:rFonts w:cs="Arial"/>
          <w:b w:val="0"/>
          <w:sz w:val="22"/>
          <w:szCs w:val="22"/>
          <w:u w:val="none"/>
        </w:rPr>
        <w:t xml:space="preserve">(2) </w:t>
      </w:r>
      <w:r w:rsidR="00D85A2F" w:rsidRPr="00A171DF">
        <w:rPr>
          <w:rFonts w:cs="Arial"/>
          <w:b w:val="0"/>
          <w:sz w:val="22"/>
          <w:szCs w:val="22"/>
          <w:u w:val="none"/>
        </w:rPr>
        <w:t xml:space="preserve">Korisnik usluge ne smije </w:t>
      </w:r>
      <w:r w:rsidR="002946DA">
        <w:rPr>
          <w:rFonts w:cs="Arial"/>
          <w:b w:val="0"/>
          <w:sz w:val="22"/>
          <w:szCs w:val="22"/>
          <w:u w:val="none"/>
        </w:rPr>
        <w:t xml:space="preserve">ovlaštenom dimnjačaru </w:t>
      </w:r>
      <w:r w:rsidR="00D85A2F" w:rsidRPr="00A171DF">
        <w:rPr>
          <w:rFonts w:cs="Arial"/>
          <w:b w:val="0"/>
          <w:sz w:val="22"/>
          <w:szCs w:val="22"/>
          <w:u w:val="none"/>
        </w:rPr>
        <w:t>sprječavati pristup do mjesta za kontrolu i čišćenje dimnjaka i uređaja za loženje</w:t>
      </w:r>
      <w:r w:rsidR="002946DA">
        <w:rPr>
          <w:rFonts w:cs="Arial"/>
          <w:b w:val="0"/>
          <w:sz w:val="22"/>
          <w:szCs w:val="22"/>
          <w:u w:val="none"/>
        </w:rPr>
        <w:t>,</w:t>
      </w:r>
      <w:r w:rsidR="00D85A2F" w:rsidRPr="00A171DF">
        <w:rPr>
          <w:rFonts w:cs="Arial"/>
          <w:b w:val="0"/>
          <w:sz w:val="22"/>
          <w:szCs w:val="22"/>
          <w:u w:val="none"/>
        </w:rPr>
        <w:t xml:space="preserve"> niti ga ometati u obavljanju dimnjačarskih poslova.</w:t>
      </w:r>
    </w:p>
    <w:p w:rsidR="00D85A2F" w:rsidRDefault="00D85A2F" w:rsidP="00A171DF">
      <w:pPr>
        <w:jc w:val="both"/>
        <w:rPr>
          <w:rFonts w:cs="Arial"/>
          <w:b w:val="0"/>
          <w:sz w:val="22"/>
          <w:szCs w:val="22"/>
          <w:u w:val="none"/>
        </w:rPr>
      </w:pPr>
    </w:p>
    <w:p w:rsidR="00A171DF" w:rsidRPr="00A171DF" w:rsidRDefault="00D85A2F" w:rsidP="00A171DF">
      <w:pPr>
        <w:jc w:val="both"/>
        <w:rPr>
          <w:rFonts w:cs="Arial"/>
          <w:b w:val="0"/>
          <w:sz w:val="22"/>
          <w:szCs w:val="22"/>
          <w:u w:val="none"/>
        </w:rPr>
      </w:pPr>
      <w:r>
        <w:rPr>
          <w:rFonts w:cs="Arial"/>
          <w:b w:val="0"/>
          <w:sz w:val="22"/>
          <w:szCs w:val="22"/>
          <w:u w:val="none"/>
        </w:rPr>
        <w:t>(</w:t>
      </w:r>
      <w:r w:rsidR="007B226D">
        <w:rPr>
          <w:rFonts w:cs="Arial"/>
          <w:b w:val="0"/>
          <w:sz w:val="22"/>
          <w:szCs w:val="22"/>
          <w:u w:val="none"/>
        </w:rPr>
        <w:t>3</w:t>
      </w:r>
      <w:r>
        <w:rPr>
          <w:rFonts w:cs="Arial"/>
          <w:b w:val="0"/>
          <w:sz w:val="22"/>
          <w:szCs w:val="22"/>
          <w:u w:val="none"/>
        </w:rPr>
        <w:t xml:space="preserve">) </w:t>
      </w:r>
      <w:r w:rsidR="00A171DF" w:rsidRPr="00A171DF">
        <w:rPr>
          <w:rFonts w:cs="Arial"/>
          <w:b w:val="0"/>
          <w:sz w:val="22"/>
          <w:szCs w:val="22"/>
          <w:u w:val="none"/>
        </w:rPr>
        <w:t xml:space="preserve">Korisnik usluge dužan je svaku promjenu broja i/ili vrste </w:t>
      </w:r>
      <w:proofErr w:type="spellStart"/>
      <w:r w:rsidR="00A171DF" w:rsidRPr="00A171DF">
        <w:rPr>
          <w:rFonts w:cs="Arial"/>
          <w:b w:val="0"/>
          <w:sz w:val="22"/>
          <w:szCs w:val="22"/>
          <w:u w:val="none"/>
        </w:rPr>
        <w:t>dimovodnih</w:t>
      </w:r>
      <w:proofErr w:type="spellEnd"/>
      <w:r w:rsidR="00A171DF" w:rsidRPr="00A171DF">
        <w:rPr>
          <w:rFonts w:cs="Arial"/>
          <w:b w:val="0"/>
          <w:sz w:val="22"/>
          <w:szCs w:val="22"/>
          <w:u w:val="none"/>
        </w:rPr>
        <w:t xml:space="preserve"> objekata i vrstu goriva prijaviti </w:t>
      </w:r>
      <w:r>
        <w:rPr>
          <w:rFonts w:cs="Arial"/>
          <w:b w:val="0"/>
          <w:sz w:val="22"/>
          <w:szCs w:val="22"/>
          <w:u w:val="none"/>
        </w:rPr>
        <w:t>ovlaštenom dimnjačaru</w:t>
      </w:r>
      <w:r w:rsidR="00A171DF" w:rsidRPr="00A171DF">
        <w:rPr>
          <w:rFonts w:cs="Arial"/>
          <w:b w:val="0"/>
          <w:sz w:val="22"/>
          <w:szCs w:val="22"/>
          <w:u w:val="none"/>
        </w:rPr>
        <w:t xml:space="preserve"> u roku od trideset (30) dana od dana nastale promjene.</w:t>
      </w:r>
    </w:p>
    <w:p w:rsidR="00A171DF" w:rsidRPr="00A171DF" w:rsidRDefault="00A171DF" w:rsidP="00A171DF">
      <w:pPr>
        <w:jc w:val="center"/>
        <w:rPr>
          <w:rFonts w:cs="Arial"/>
          <w:sz w:val="22"/>
          <w:szCs w:val="22"/>
          <w:u w:val="none"/>
        </w:rPr>
      </w:pPr>
    </w:p>
    <w:p w:rsidR="00A171DF" w:rsidRPr="00A171DF" w:rsidRDefault="00A171DF" w:rsidP="00A171DF">
      <w:pPr>
        <w:jc w:val="center"/>
        <w:rPr>
          <w:rFonts w:cs="Arial"/>
          <w:sz w:val="22"/>
          <w:szCs w:val="22"/>
          <w:u w:val="none"/>
        </w:rPr>
      </w:pPr>
      <w:r w:rsidRPr="00A171DF">
        <w:rPr>
          <w:rFonts w:cs="Arial"/>
          <w:sz w:val="22"/>
          <w:szCs w:val="22"/>
          <w:u w:val="none"/>
        </w:rPr>
        <w:t>Članak</w:t>
      </w:r>
      <w:r w:rsidR="00466C6B">
        <w:rPr>
          <w:rFonts w:cs="Arial"/>
          <w:sz w:val="22"/>
          <w:szCs w:val="22"/>
          <w:u w:val="none"/>
        </w:rPr>
        <w:t xml:space="preserve"> 15</w:t>
      </w:r>
      <w:r w:rsidRPr="00A171DF">
        <w:rPr>
          <w:rFonts w:cs="Arial"/>
          <w:sz w:val="22"/>
          <w:szCs w:val="22"/>
          <w:u w:val="none"/>
        </w:rPr>
        <w:t>.</w:t>
      </w:r>
    </w:p>
    <w:p w:rsidR="00A171DF" w:rsidRPr="00A171DF" w:rsidRDefault="00A171DF" w:rsidP="00A171DF">
      <w:pPr>
        <w:jc w:val="both"/>
        <w:rPr>
          <w:rFonts w:cs="Arial"/>
          <w:b w:val="0"/>
          <w:sz w:val="22"/>
          <w:szCs w:val="22"/>
          <w:u w:val="none"/>
        </w:rPr>
      </w:pPr>
    </w:p>
    <w:p w:rsidR="00A171DF" w:rsidRPr="00A171DF" w:rsidRDefault="007B226D" w:rsidP="00A171DF">
      <w:pPr>
        <w:jc w:val="both"/>
        <w:rPr>
          <w:rFonts w:cs="Arial"/>
          <w:b w:val="0"/>
          <w:sz w:val="22"/>
          <w:szCs w:val="22"/>
          <w:u w:val="none"/>
        </w:rPr>
      </w:pPr>
      <w:r>
        <w:rPr>
          <w:rFonts w:cs="Arial"/>
          <w:b w:val="0"/>
          <w:sz w:val="22"/>
          <w:szCs w:val="22"/>
          <w:u w:val="none"/>
        </w:rPr>
        <w:t xml:space="preserve">(1) </w:t>
      </w:r>
      <w:r w:rsidR="00926141">
        <w:rPr>
          <w:rFonts w:cs="Arial"/>
          <w:b w:val="0"/>
          <w:sz w:val="22"/>
          <w:szCs w:val="22"/>
          <w:u w:val="none"/>
        </w:rPr>
        <w:t>Ovlašteni dimnjačar</w:t>
      </w:r>
      <w:r w:rsidR="00A171DF" w:rsidRPr="00A171DF">
        <w:rPr>
          <w:rFonts w:cs="Arial"/>
          <w:b w:val="0"/>
          <w:sz w:val="22"/>
          <w:szCs w:val="22"/>
          <w:u w:val="none"/>
        </w:rPr>
        <w:t xml:space="preserve"> dužan</w:t>
      </w:r>
      <w:r w:rsidR="00926141">
        <w:rPr>
          <w:rFonts w:cs="Arial"/>
          <w:b w:val="0"/>
          <w:sz w:val="22"/>
          <w:szCs w:val="22"/>
          <w:u w:val="none"/>
        </w:rPr>
        <w:t xml:space="preserve"> je</w:t>
      </w:r>
      <w:r w:rsidR="00A171DF" w:rsidRPr="00A171DF">
        <w:rPr>
          <w:rFonts w:cs="Arial"/>
          <w:b w:val="0"/>
          <w:sz w:val="22"/>
          <w:szCs w:val="22"/>
          <w:u w:val="none"/>
        </w:rPr>
        <w:t xml:space="preserve"> </w:t>
      </w:r>
      <w:r w:rsidR="002946DA">
        <w:rPr>
          <w:rFonts w:cs="Arial"/>
          <w:b w:val="0"/>
          <w:sz w:val="22"/>
          <w:szCs w:val="22"/>
          <w:u w:val="none"/>
        </w:rPr>
        <w:t xml:space="preserve">pri obavljanju dimnjačarskih poslova voditi brigu o čistoći prostorije korisnika usluge te poslove </w:t>
      </w:r>
      <w:r w:rsidR="00A171DF" w:rsidRPr="00A171DF">
        <w:rPr>
          <w:rFonts w:cs="Arial"/>
          <w:b w:val="0"/>
          <w:sz w:val="22"/>
          <w:szCs w:val="22"/>
          <w:u w:val="none"/>
        </w:rPr>
        <w:t>obaviti na način kojim se korisniku usluge ne nanosi šteta.</w:t>
      </w:r>
    </w:p>
    <w:p w:rsidR="00A171DF" w:rsidRPr="00A171DF" w:rsidRDefault="00A171DF" w:rsidP="00A171DF">
      <w:pPr>
        <w:jc w:val="both"/>
        <w:rPr>
          <w:rFonts w:cs="Arial"/>
          <w:b w:val="0"/>
          <w:sz w:val="22"/>
          <w:szCs w:val="22"/>
          <w:u w:val="none"/>
        </w:rPr>
      </w:pPr>
    </w:p>
    <w:p w:rsidR="00A171DF" w:rsidRDefault="007B226D" w:rsidP="00A171DF">
      <w:pPr>
        <w:jc w:val="both"/>
        <w:rPr>
          <w:rFonts w:cs="Arial"/>
          <w:b w:val="0"/>
          <w:sz w:val="22"/>
          <w:szCs w:val="22"/>
          <w:u w:val="none"/>
        </w:rPr>
      </w:pPr>
      <w:r>
        <w:rPr>
          <w:rFonts w:cs="Arial"/>
          <w:b w:val="0"/>
          <w:sz w:val="22"/>
          <w:szCs w:val="22"/>
          <w:u w:val="none"/>
        </w:rPr>
        <w:t xml:space="preserve">(2) </w:t>
      </w:r>
      <w:r w:rsidR="00A171DF" w:rsidRPr="00A171DF">
        <w:rPr>
          <w:rFonts w:cs="Arial"/>
          <w:b w:val="0"/>
          <w:sz w:val="22"/>
          <w:szCs w:val="22"/>
          <w:u w:val="none"/>
        </w:rPr>
        <w:t xml:space="preserve">Otpadni materijal i čađu nastalu uslijed kontrole i čišćenja dimnjaka i uređaja za loženje </w:t>
      </w:r>
      <w:r w:rsidR="00FA5F78">
        <w:rPr>
          <w:rFonts w:cs="Arial"/>
          <w:b w:val="0"/>
          <w:sz w:val="22"/>
          <w:szCs w:val="22"/>
          <w:u w:val="none"/>
        </w:rPr>
        <w:t xml:space="preserve">ovlašteni dimnjačar dužan </w:t>
      </w:r>
      <w:r w:rsidR="00A171DF" w:rsidRPr="00A171DF">
        <w:rPr>
          <w:rFonts w:cs="Arial"/>
          <w:b w:val="0"/>
          <w:sz w:val="22"/>
          <w:szCs w:val="22"/>
          <w:u w:val="none"/>
        </w:rPr>
        <w:t>je očistiti i ukloniti na propisani način.</w:t>
      </w:r>
    </w:p>
    <w:p w:rsidR="00390641" w:rsidRDefault="00390641" w:rsidP="00A171DF">
      <w:pPr>
        <w:jc w:val="both"/>
        <w:rPr>
          <w:rFonts w:cs="Arial"/>
          <w:b w:val="0"/>
          <w:sz w:val="22"/>
          <w:szCs w:val="22"/>
          <w:u w:val="none"/>
        </w:rPr>
      </w:pPr>
    </w:p>
    <w:p w:rsidR="00390641" w:rsidRDefault="00390641" w:rsidP="00390641">
      <w:pPr>
        <w:jc w:val="center"/>
        <w:rPr>
          <w:rFonts w:cs="Arial"/>
          <w:sz w:val="22"/>
          <w:szCs w:val="22"/>
          <w:u w:val="none"/>
        </w:rPr>
      </w:pPr>
      <w:r w:rsidRPr="00390641">
        <w:rPr>
          <w:rFonts w:cs="Arial"/>
          <w:sz w:val="22"/>
          <w:szCs w:val="22"/>
          <w:u w:val="none"/>
        </w:rPr>
        <w:t>Članak</w:t>
      </w:r>
      <w:r w:rsidR="00466C6B">
        <w:rPr>
          <w:rFonts w:cs="Arial"/>
          <w:sz w:val="22"/>
          <w:szCs w:val="22"/>
          <w:u w:val="none"/>
        </w:rPr>
        <w:t xml:space="preserve"> 16</w:t>
      </w:r>
      <w:r w:rsidRPr="00390641">
        <w:rPr>
          <w:rFonts w:cs="Arial"/>
          <w:sz w:val="22"/>
          <w:szCs w:val="22"/>
          <w:u w:val="none"/>
        </w:rPr>
        <w:t>.</w:t>
      </w:r>
    </w:p>
    <w:p w:rsidR="00A171DF" w:rsidRPr="00A171DF" w:rsidRDefault="00A171DF" w:rsidP="00A171DF">
      <w:pPr>
        <w:jc w:val="both"/>
        <w:rPr>
          <w:rFonts w:cs="Arial"/>
          <w:b w:val="0"/>
          <w:sz w:val="22"/>
          <w:szCs w:val="22"/>
          <w:u w:val="none"/>
        </w:rPr>
      </w:pPr>
    </w:p>
    <w:p w:rsidR="00A171DF" w:rsidRPr="00A171DF" w:rsidRDefault="007B226D" w:rsidP="00A171DF">
      <w:pPr>
        <w:jc w:val="both"/>
        <w:rPr>
          <w:rFonts w:cs="Arial"/>
          <w:b w:val="0"/>
          <w:sz w:val="22"/>
          <w:szCs w:val="22"/>
          <w:u w:val="none"/>
        </w:rPr>
      </w:pPr>
      <w:r>
        <w:rPr>
          <w:rFonts w:cs="Arial"/>
          <w:b w:val="0"/>
          <w:sz w:val="22"/>
          <w:szCs w:val="22"/>
          <w:u w:val="none"/>
        </w:rPr>
        <w:t xml:space="preserve">(1) </w:t>
      </w:r>
      <w:r w:rsidR="00A171DF" w:rsidRPr="00A171DF">
        <w:rPr>
          <w:rFonts w:cs="Arial"/>
          <w:b w:val="0"/>
          <w:sz w:val="22"/>
          <w:szCs w:val="22"/>
          <w:u w:val="none"/>
        </w:rPr>
        <w:t xml:space="preserve">Ako </w:t>
      </w:r>
      <w:r w:rsidR="002946DA">
        <w:rPr>
          <w:rFonts w:cs="Arial"/>
          <w:b w:val="0"/>
          <w:sz w:val="22"/>
          <w:szCs w:val="22"/>
          <w:u w:val="none"/>
        </w:rPr>
        <w:t>ovlašteni dimnjačar</w:t>
      </w:r>
      <w:r w:rsidR="00A171DF" w:rsidRPr="00A171DF">
        <w:rPr>
          <w:rFonts w:cs="Arial"/>
          <w:b w:val="0"/>
          <w:sz w:val="22"/>
          <w:szCs w:val="22"/>
          <w:u w:val="none"/>
        </w:rPr>
        <w:t xml:space="preserve"> utvrdi da na dimnjaku i/ili uređaju za loženje postoje nedostaci, pismeno će o tome obavijestiti korisnika usluge i/ili upravitelja zgrade i pozvati ga da ukloni nedostatke u roku koji ne može biti duži od dva mjeseca.</w:t>
      </w:r>
    </w:p>
    <w:p w:rsidR="00A171DF" w:rsidRPr="00A171DF" w:rsidRDefault="00A171DF" w:rsidP="00A171DF">
      <w:pPr>
        <w:jc w:val="center"/>
        <w:rPr>
          <w:rFonts w:cs="Arial"/>
          <w:sz w:val="22"/>
          <w:szCs w:val="22"/>
          <w:u w:val="none"/>
        </w:rPr>
      </w:pPr>
    </w:p>
    <w:p w:rsidR="00A171DF" w:rsidRDefault="007B226D" w:rsidP="00A171DF">
      <w:pPr>
        <w:jc w:val="both"/>
        <w:rPr>
          <w:rFonts w:cs="Arial"/>
          <w:b w:val="0"/>
          <w:sz w:val="22"/>
          <w:szCs w:val="22"/>
          <w:u w:val="none"/>
        </w:rPr>
      </w:pPr>
      <w:r>
        <w:rPr>
          <w:rFonts w:cs="Arial"/>
          <w:b w:val="0"/>
          <w:sz w:val="22"/>
          <w:szCs w:val="22"/>
          <w:u w:val="none"/>
        </w:rPr>
        <w:t xml:space="preserve">(2) </w:t>
      </w:r>
      <w:r w:rsidR="004876A6">
        <w:rPr>
          <w:rFonts w:cs="Arial"/>
          <w:b w:val="0"/>
          <w:sz w:val="22"/>
          <w:szCs w:val="22"/>
          <w:u w:val="none"/>
        </w:rPr>
        <w:t>Ako</w:t>
      </w:r>
      <w:r w:rsidR="00A171DF" w:rsidRPr="00A171DF">
        <w:rPr>
          <w:rFonts w:cs="Arial"/>
          <w:b w:val="0"/>
          <w:sz w:val="22"/>
          <w:szCs w:val="22"/>
          <w:u w:val="none"/>
        </w:rPr>
        <w:t xml:space="preserve"> se nedostaci iz stavka 1. ovog</w:t>
      </w:r>
      <w:r w:rsidR="00562234">
        <w:rPr>
          <w:rFonts w:cs="Arial"/>
          <w:b w:val="0"/>
          <w:sz w:val="22"/>
          <w:szCs w:val="22"/>
          <w:u w:val="none"/>
        </w:rPr>
        <w:t>a</w:t>
      </w:r>
      <w:r w:rsidR="00A171DF" w:rsidRPr="00A171DF">
        <w:rPr>
          <w:rFonts w:cs="Arial"/>
          <w:b w:val="0"/>
          <w:sz w:val="22"/>
          <w:szCs w:val="22"/>
          <w:u w:val="none"/>
        </w:rPr>
        <w:t xml:space="preserve"> članka ne uklone u utvrđenom roku ili se isti nedostatak ponovno utvrdi i pri slijedećoj kontroli i čišćenju dimnjaka, </w:t>
      </w:r>
      <w:r w:rsidR="002946DA">
        <w:rPr>
          <w:rFonts w:cs="Arial"/>
          <w:b w:val="0"/>
          <w:sz w:val="22"/>
          <w:szCs w:val="22"/>
          <w:u w:val="none"/>
        </w:rPr>
        <w:t>ovlašteni dimnjačar</w:t>
      </w:r>
      <w:r w:rsidR="00A171DF" w:rsidRPr="00A171DF">
        <w:rPr>
          <w:rFonts w:cs="Arial"/>
          <w:b w:val="0"/>
          <w:sz w:val="22"/>
          <w:szCs w:val="22"/>
          <w:u w:val="none"/>
        </w:rPr>
        <w:t xml:space="preserve"> će o tome obavijestiti Jedinstveni upravni odjel Općine </w:t>
      </w:r>
      <w:r w:rsidR="00A171DF">
        <w:rPr>
          <w:rFonts w:cs="Arial"/>
          <w:b w:val="0"/>
          <w:sz w:val="22"/>
          <w:szCs w:val="22"/>
          <w:u w:val="none"/>
        </w:rPr>
        <w:t>Sveta Nedelja</w:t>
      </w:r>
      <w:r w:rsidR="00A171DF" w:rsidRPr="00A171DF">
        <w:rPr>
          <w:rFonts w:cs="Arial"/>
          <w:b w:val="0"/>
          <w:sz w:val="22"/>
          <w:szCs w:val="22"/>
          <w:u w:val="none"/>
        </w:rPr>
        <w:t>, a ako se radi o uređaju za loženje na plin</w:t>
      </w:r>
      <w:r w:rsidR="004876A6">
        <w:rPr>
          <w:rFonts w:cs="Arial"/>
          <w:b w:val="0"/>
          <w:sz w:val="22"/>
          <w:szCs w:val="22"/>
          <w:u w:val="none"/>
        </w:rPr>
        <w:t>ovito gorivo</w:t>
      </w:r>
      <w:r w:rsidR="00A171DF" w:rsidRPr="00A171DF">
        <w:rPr>
          <w:rFonts w:cs="Arial"/>
          <w:b w:val="0"/>
          <w:sz w:val="22"/>
          <w:szCs w:val="22"/>
          <w:u w:val="none"/>
        </w:rPr>
        <w:t xml:space="preserve"> i distributera plina.</w:t>
      </w:r>
    </w:p>
    <w:p w:rsidR="00A171DF" w:rsidRPr="00A171DF" w:rsidRDefault="00A171DF" w:rsidP="00A171DF">
      <w:pPr>
        <w:jc w:val="both"/>
        <w:rPr>
          <w:rFonts w:cs="Arial"/>
          <w:b w:val="0"/>
          <w:sz w:val="22"/>
          <w:szCs w:val="22"/>
          <w:u w:val="none"/>
        </w:rPr>
      </w:pPr>
    </w:p>
    <w:p w:rsidR="00A171DF" w:rsidRPr="00A171DF" w:rsidRDefault="007B226D" w:rsidP="00A171DF">
      <w:pPr>
        <w:jc w:val="both"/>
        <w:rPr>
          <w:rFonts w:cs="Arial"/>
          <w:b w:val="0"/>
          <w:sz w:val="22"/>
          <w:szCs w:val="22"/>
          <w:u w:val="none"/>
        </w:rPr>
      </w:pPr>
      <w:r>
        <w:rPr>
          <w:rFonts w:cs="Arial"/>
          <w:b w:val="0"/>
          <w:sz w:val="22"/>
          <w:szCs w:val="22"/>
          <w:u w:val="none"/>
        </w:rPr>
        <w:t xml:space="preserve">(3) </w:t>
      </w:r>
      <w:r w:rsidR="00A171DF" w:rsidRPr="00A171DF">
        <w:rPr>
          <w:rFonts w:cs="Arial"/>
          <w:b w:val="0"/>
          <w:sz w:val="22"/>
          <w:szCs w:val="22"/>
          <w:u w:val="none"/>
        </w:rPr>
        <w:t xml:space="preserve">Ako </w:t>
      </w:r>
      <w:r w:rsidR="002946DA">
        <w:rPr>
          <w:rFonts w:cs="Arial"/>
          <w:b w:val="0"/>
          <w:sz w:val="22"/>
          <w:szCs w:val="22"/>
          <w:u w:val="none"/>
        </w:rPr>
        <w:t>ovlašteni dimnjačar</w:t>
      </w:r>
      <w:r w:rsidR="00A171DF" w:rsidRPr="00A171DF">
        <w:rPr>
          <w:rFonts w:cs="Arial"/>
          <w:b w:val="0"/>
          <w:sz w:val="22"/>
          <w:szCs w:val="22"/>
          <w:u w:val="none"/>
        </w:rPr>
        <w:t xml:space="preserve"> utvrdi postojanje neposredne opasnosti za život ljudi i sigurnost imovine koji mogu nastati daljnjom uporabom dimnjaka i/ili uređaja za loženje, </w:t>
      </w:r>
      <w:r w:rsidR="002946DA">
        <w:rPr>
          <w:rFonts w:cs="Arial"/>
          <w:b w:val="0"/>
          <w:sz w:val="22"/>
          <w:szCs w:val="22"/>
          <w:u w:val="none"/>
        </w:rPr>
        <w:t>ovlašteni dimnjačar</w:t>
      </w:r>
      <w:r w:rsidR="00A171DF" w:rsidRPr="00A171DF">
        <w:rPr>
          <w:rFonts w:cs="Arial"/>
          <w:b w:val="0"/>
          <w:sz w:val="22"/>
          <w:szCs w:val="22"/>
          <w:u w:val="none"/>
        </w:rPr>
        <w:t xml:space="preserve"> će bez odgode o tome obavijestiti</w:t>
      </w:r>
      <w:r w:rsidR="002946DA">
        <w:rPr>
          <w:rFonts w:cs="Arial"/>
          <w:b w:val="0"/>
          <w:sz w:val="22"/>
          <w:szCs w:val="22"/>
          <w:u w:val="none"/>
        </w:rPr>
        <w:t xml:space="preserve"> korisnika usluge, </w:t>
      </w:r>
      <w:r w:rsidR="00A171DF" w:rsidRPr="004876A6">
        <w:rPr>
          <w:rFonts w:cs="Arial"/>
          <w:b w:val="0"/>
          <w:sz w:val="22"/>
          <w:szCs w:val="22"/>
          <w:u w:val="none"/>
        </w:rPr>
        <w:t>nadležno inspek</w:t>
      </w:r>
      <w:r w:rsidR="004876A6" w:rsidRPr="004876A6">
        <w:rPr>
          <w:rFonts w:cs="Arial"/>
          <w:b w:val="0"/>
          <w:sz w:val="22"/>
          <w:szCs w:val="22"/>
          <w:u w:val="none"/>
        </w:rPr>
        <w:t>cijsko tijelo</w:t>
      </w:r>
      <w:r>
        <w:rPr>
          <w:rFonts w:cs="Arial"/>
          <w:b w:val="0"/>
          <w:sz w:val="22"/>
          <w:szCs w:val="22"/>
          <w:u w:val="none"/>
        </w:rPr>
        <w:t xml:space="preserve"> </w:t>
      </w:r>
      <w:r w:rsidR="00A171DF" w:rsidRPr="004876A6">
        <w:rPr>
          <w:rFonts w:cs="Arial"/>
          <w:b w:val="0"/>
          <w:sz w:val="22"/>
          <w:szCs w:val="22"/>
          <w:u w:val="none"/>
        </w:rPr>
        <w:t>i Javnu vatrogasnu postrojbu Labin.</w:t>
      </w:r>
    </w:p>
    <w:p w:rsidR="003824EA" w:rsidRDefault="003824EA" w:rsidP="00A171DF">
      <w:pPr>
        <w:jc w:val="center"/>
        <w:rPr>
          <w:rFonts w:cs="Arial"/>
          <w:sz w:val="22"/>
          <w:szCs w:val="22"/>
          <w:u w:val="none"/>
        </w:rPr>
      </w:pPr>
    </w:p>
    <w:p w:rsidR="00A171DF" w:rsidRPr="00A171DF" w:rsidRDefault="00A171DF" w:rsidP="00A171DF">
      <w:pPr>
        <w:jc w:val="center"/>
        <w:rPr>
          <w:rFonts w:cs="Arial"/>
          <w:sz w:val="22"/>
          <w:szCs w:val="22"/>
          <w:u w:val="none"/>
        </w:rPr>
      </w:pPr>
      <w:r w:rsidRPr="00A171DF">
        <w:rPr>
          <w:rFonts w:cs="Arial"/>
          <w:sz w:val="22"/>
          <w:szCs w:val="22"/>
          <w:u w:val="none"/>
        </w:rPr>
        <w:t>Članak</w:t>
      </w:r>
      <w:r w:rsidR="00466C6B">
        <w:rPr>
          <w:rFonts w:cs="Arial"/>
          <w:sz w:val="22"/>
          <w:szCs w:val="22"/>
          <w:u w:val="none"/>
        </w:rPr>
        <w:t xml:space="preserve"> 17</w:t>
      </w:r>
      <w:r w:rsidRPr="00A171DF">
        <w:rPr>
          <w:rFonts w:cs="Arial"/>
          <w:sz w:val="22"/>
          <w:szCs w:val="22"/>
          <w:u w:val="none"/>
        </w:rPr>
        <w:t>.</w:t>
      </w:r>
    </w:p>
    <w:p w:rsidR="00A171DF" w:rsidRPr="00A171DF" w:rsidRDefault="00A171DF" w:rsidP="00A171DF">
      <w:pPr>
        <w:jc w:val="both"/>
        <w:rPr>
          <w:rFonts w:cs="Arial"/>
          <w:b w:val="0"/>
          <w:sz w:val="22"/>
          <w:szCs w:val="22"/>
          <w:u w:val="none"/>
        </w:rPr>
      </w:pPr>
    </w:p>
    <w:p w:rsidR="00A171DF" w:rsidRPr="00A171DF" w:rsidRDefault="00236975" w:rsidP="00A171DF">
      <w:pPr>
        <w:jc w:val="both"/>
        <w:rPr>
          <w:rFonts w:cs="Arial"/>
          <w:b w:val="0"/>
          <w:sz w:val="22"/>
          <w:szCs w:val="22"/>
          <w:u w:val="none"/>
        </w:rPr>
      </w:pPr>
      <w:r>
        <w:rPr>
          <w:rFonts w:cs="Arial"/>
          <w:b w:val="0"/>
          <w:sz w:val="22"/>
          <w:szCs w:val="22"/>
          <w:u w:val="none"/>
        </w:rPr>
        <w:t>(1) Ovlašteni dimnjačar</w:t>
      </w:r>
      <w:r w:rsidR="00A171DF" w:rsidRPr="00A171DF">
        <w:rPr>
          <w:rFonts w:cs="Arial"/>
          <w:b w:val="0"/>
          <w:sz w:val="22"/>
          <w:szCs w:val="22"/>
          <w:u w:val="none"/>
        </w:rPr>
        <w:t xml:space="preserve"> dužan</w:t>
      </w:r>
      <w:r>
        <w:rPr>
          <w:rFonts w:cs="Arial"/>
          <w:b w:val="0"/>
          <w:sz w:val="22"/>
          <w:szCs w:val="22"/>
          <w:u w:val="none"/>
        </w:rPr>
        <w:t xml:space="preserve"> je</w:t>
      </w:r>
      <w:r w:rsidR="00A171DF" w:rsidRPr="00A171DF">
        <w:rPr>
          <w:rFonts w:cs="Arial"/>
          <w:b w:val="0"/>
          <w:sz w:val="22"/>
          <w:szCs w:val="22"/>
          <w:u w:val="none"/>
        </w:rPr>
        <w:t xml:space="preserve"> za dimnjačarsko područje na kojem obavlja dimnjačarske poslove voditi kontrolnu knjigu o kontroli i čišćenju </w:t>
      </w:r>
      <w:proofErr w:type="spellStart"/>
      <w:r w:rsidR="00A171DF" w:rsidRPr="00A171DF">
        <w:rPr>
          <w:rFonts w:cs="Arial"/>
          <w:b w:val="0"/>
          <w:sz w:val="22"/>
          <w:szCs w:val="22"/>
          <w:u w:val="none"/>
        </w:rPr>
        <w:t>dimovodnih</w:t>
      </w:r>
      <w:proofErr w:type="spellEnd"/>
      <w:r w:rsidR="00A171DF" w:rsidRPr="00A171DF">
        <w:rPr>
          <w:rFonts w:cs="Arial"/>
          <w:b w:val="0"/>
          <w:sz w:val="22"/>
          <w:szCs w:val="22"/>
          <w:u w:val="none"/>
        </w:rPr>
        <w:t xml:space="preserve"> objekata.</w:t>
      </w:r>
    </w:p>
    <w:p w:rsidR="00A171DF" w:rsidRPr="00A171DF" w:rsidRDefault="00A171DF" w:rsidP="00A171DF">
      <w:pPr>
        <w:jc w:val="both"/>
        <w:rPr>
          <w:rFonts w:cs="Arial"/>
          <w:b w:val="0"/>
          <w:sz w:val="22"/>
          <w:szCs w:val="22"/>
          <w:u w:val="none"/>
        </w:rPr>
      </w:pPr>
    </w:p>
    <w:p w:rsidR="00A171DF" w:rsidRDefault="00236975" w:rsidP="00A171DF">
      <w:pPr>
        <w:jc w:val="both"/>
        <w:rPr>
          <w:rFonts w:cs="Arial"/>
          <w:b w:val="0"/>
          <w:sz w:val="22"/>
          <w:szCs w:val="22"/>
          <w:u w:val="none"/>
        </w:rPr>
      </w:pPr>
      <w:r>
        <w:rPr>
          <w:rFonts w:cs="Arial"/>
          <w:b w:val="0"/>
          <w:sz w:val="22"/>
          <w:szCs w:val="22"/>
          <w:u w:val="none"/>
        </w:rPr>
        <w:t xml:space="preserve">(2) </w:t>
      </w:r>
      <w:r w:rsidR="00A171DF" w:rsidRPr="00A171DF">
        <w:rPr>
          <w:rFonts w:cs="Arial"/>
          <w:b w:val="0"/>
          <w:sz w:val="22"/>
          <w:szCs w:val="22"/>
          <w:u w:val="none"/>
        </w:rPr>
        <w:t>Kontrolna knjiga vodi se za svaku nekretninu</w:t>
      </w:r>
      <w:r w:rsidR="00996A22">
        <w:rPr>
          <w:rFonts w:cs="Arial"/>
          <w:b w:val="0"/>
          <w:sz w:val="22"/>
          <w:szCs w:val="22"/>
          <w:u w:val="none"/>
        </w:rPr>
        <w:t xml:space="preserve"> (zgradu)</w:t>
      </w:r>
      <w:r w:rsidR="00A171DF" w:rsidRPr="00A171DF">
        <w:rPr>
          <w:rFonts w:cs="Arial"/>
          <w:b w:val="0"/>
          <w:sz w:val="22"/>
          <w:szCs w:val="22"/>
          <w:u w:val="none"/>
        </w:rPr>
        <w:t xml:space="preserve"> posebno odnosno za naselje ili ulicu u dimnjačarskom području, a sadrži:</w:t>
      </w:r>
    </w:p>
    <w:p w:rsidR="00996A22" w:rsidRPr="00A171DF" w:rsidRDefault="00996A22" w:rsidP="00A171DF">
      <w:pPr>
        <w:jc w:val="both"/>
        <w:rPr>
          <w:rFonts w:cs="Arial"/>
          <w:b w:val="0"/>
          <w:sz w:val="22"/>
          <w:szCs w:val="22"/>
          <w:u w:val="none"/>
        </w:rPr>
      </w:pPr>
    </w:p>
    <w:p w:rsidR="00A171DF" w:rsidRPr="00A171DF" w:rsidRDefault="00A171DF" w:rsidP="00A171DF">
      <w:pPr>
        <w:numPr>
          <w:ilvl w:val="0"/>
          <w:numId w:val="3"/>
        </w:numPr>
        <w:jc w:val="both"/>
        <w:rPr>
          <w:rFonts w:cs="Arial"/>
          <w:b w:val="0"/>
          <w:sz w:val="22"/>
          <w:szCs w:val="22"/>
          <w:u w:val="none"/>
        </w:rPr>
      </w:pPr>
      <w:r w:rsidRPr="00A171DF">
        <w:rPr>
          <w:rFonts w:cs="Arial"/>
          <w:b w:val="0"/>
          <w:sz w:val="22"/>
          <w:szCs w:val="22"/>
          <w:u w:val="none"/>
        </w:rPr>
        <w:t>oznaku nekretnine</w:t>
      </w:r>
      <w:r w:rsidR="00996A22">
        <w:rPr>
          <w:rFonts w:cs="Arial"/>
          <w:b w:val="0"/>
          <w:sz w:val="22"/>
          <w:szCs w:val="22"/>
          <w:u w:val="none"/>
        </w:rPr>
        <w:t xml:space="preserve"> (zgrade)</w:t>
      </w:r>
      <w:r w:rsidRPr="00A171DF">
        <w:rPr>
          <w:rFonts w:cs="Arial"/>
          <w:b w:val="0"/>
          <w:sz w:val="22"/>
          <w:szCs w:val="22"/>
          <w:u w:val="none"/>
        </w:rPr>
        <w:t xml:space="preserve"> – naselje, ulicu i kućni broj </w:t>
      </w:r>
    </w:p>
    <w:p w:rsidR="00A171DF" w:rsidRPr="00A171DF" w:rsidRDefault="00A171DF" w:rsidP="00A171DF">
      <w:pPr>
        <w:numPr>
          <w:ilvl w:val="0"/>
          <w:numId w:val="3"/>
        </w:numPr>
        <w:jc w:val="both"/>
        <w:rPr>
          <w:rFonts w:cs="Arial"/>
          <w:b w:val="0"/>
          <w:sz w:val="22"/>
          <w:szCs w:val="22"/>
          <w:u w:val="none"/>
        </w:rPr>
      </w:pPr>
      <w:r w:rsidRPr="00A171DF">
        <w:rPr>
          <w:rFonts w:cs="Arial"/>
          <w:b w:val="0"/>
          <w:sz w:val="22"/>
          <w:szCs w:val="22"/>
          <w:u w:val="none"/>
        </w:rPr>
        <w:t>ime i prezime korisnika usluge te naziv upravitelja zgrade</w:t>
      </w:r>
    </w:p>
    <w:p w:rsidR="00A171DF" w:rsidRPr="00A171DF" w:rsidRDefault="00A171DF" w:rsidP="00A171DF">
      <w:pPr>
        <w:numPr>
          <w:ilvl w:val="0"/>
          <w:numId w:val="3"/>
        </w:numPr>
        <w:jc w:val="both"/>
        <w:rPr>
          <w:rFonts w:cs="Arial"/>
          <w:b w:val="0"/>
          <w:sz w:val="22"/>
          <w:szCs w:val="22"/>
          <w:u w:val="none"/>
        </w:rPr>
      </w:pPr>
      <w:r w:rsidRPr="00A171DF">
        <w:rPr>
          <w:rFonts w:cs="Arial"/>
          <w:b w:val="0"/>
          <w:sz w:val="22"/>
          <w:szCs w:val="22"/>
          <w:u w:val="none"/>
        </w:rPr>
        <w:lastRenderedPageBreak/>
        <w:t xml:space="preserve">oznaku </w:t>
      </w:r>
      <w:proofErr w:type="spellStart"/>
      <w:r w:rsidRPr="00A171DF">
        <w:rPr>
          <w:rFonts w:cs="Arial"/>
          <w:b w:val="0"/>
          <w:sz w:val="22"/>
          <w:szCs w:val="22"/>
          <w:u w:val="none"/>
        </w:rPr>
        <w:t>dimovodnih</w:t>
      </w:r>
      <w:proofErr w:type="spellEnd"/>
      <w:r w:rsidRPr="00A171DF">
        <w:rPr>
          <w:rFonts w:cs="Arial"/>
          <w:b w:val="0"/>
          <w:sz w:val="22"/>
          <w:szCs w:val="22"/>
          <w:u w:val="none"/>
        </w:rPr>
        <w:t xml:space="preserve"> objekata koji se</w:t>
      </w:r>
      <w:r w:rsidR="00236975">
        <w:rPr>
          <w:rFonts w:cs="Arial"/>
          <w:b w:val="0"/>
          <w:sz w:val="22"/>
          <w:szCs w:val="22"/>
          <w:u w:val="none"/>
        </w:rPr>
        <w:t xml:space="preserve"> kontroliraju</w:t>
      </w:r>
      <w:r w:rsidRPr="00A171DF">
        <w:rPr>
          <w:rFonts w:cs="Arial"/>
          <w:b w:val="0"/>
          <w:sz w:val="22"/>
          <w:szCs w:val="22"/>
          <w:u w:val="none"/>
        </w:rPr>
        <w:t xml:space="preserve"> i čiste</w:t>
      </w:r>
    </w:p>
    <w:p w:rsidR="00236975" w:rsidRDefault="00A171DF" w:rsidP="00A171DF">
      <w:pPr>
        <w:numPr>
          <w:ilvl w:val="0"/>
          <w:numId w:val="3"/>
        </w:numPr>
        <w:jc w:val="both"/>
        <w:rPr>
          <w:rFonts w:cs="Arial"/>
          <w:b w:val="0"/>
          <w:sz w:val="22"/>
          <w:szCs w:val="22"/>
          <w:u w:val="none"/>
        </w:rPr>
      </w:pPr>
      <w:r w:rsidRPr="00A171DF">
        <w:rPr>
          <w:rFonts w:cs="Arial"/>
          <w:b w:val="0"/>
          <w:sz w:val="22"/>
          <w:szCs w:val="22"/>
          <w:u w:val="none"/>
        </w:rPr>
        <w:t>datum obavljanja dimnjačarskih poslova</w:t>
      </w:r>
    </w:p>
    <w:p w:rsidR="00A171DF" w:rsidRPr="00A171DF" w:rsidRDefault="00236975" w:rsidP="00A171DF">
      <w:pPr>
        <w:numPr>
          <w:ilvl w:val="0"/>
          <w:numId w:val="3"/>
        </w:numPr>
        <w:jc w:val="both"/>
        <w:rPr>
          <w:rFonts w:cs="Arial"/>
          <w:b w:val="0"/>
          <w:sz w:val="22"/>
          <w:szCs w:val="22"/>
          <w:u w:val="none"/>
        </w:rPr>
      </w:pPr>
      <w:r>
        <w:rPr>
          <w:rFonts w:cs="Arial"/>
          <w:b w:val="0"/>
          <w:sz w:val="22"/>
          <w:szCs w:val="22"/>
          <w:u w:val="none"/>
        </w:rPr>
        <w:t>stručni</w:t>
      </w:r>
      <w:r w:rsidR="00A171DF" w:rsidRPr="00A171DF">
        <w:rPr>
          <w:rFonts w:cs="Arial"/>
          <w:b w:val="0"/>
          <w:sz w:val="22"/>
          <w:szCs w:val="22"/>
          <w:u w:val="none"/>
        </w:rPr>
        <w:t xml:space="preserve"> nalaz </w:t>
      </w:r>
      <w:r>
        <w:rPr>
          <w:rFonts w:cs="Arial"/>
          <w:b w:val="0"/>
          <w:sz w:val="22"/>
          <w:szCs w:val="22"/>
          <w:u w:val="none"/>
        </w:rPr>
        <w:t xml:space="preserve">o ispravnosti </w:t>
      </w:r>
      <w:proofErr w:type="spellStart"/>
      <w:r>
        <w:rPr>
          <w:rFonts w:cs="Arial"/>
          <w:b w:val="0"/>
          <w:sz w:val="22"/>
          <w:szCs w:val="22"/>
          <w:u w:val="none"/>
        </w:rPr>
        <w:t>dimovodnih</w:t>
      </w:r>
      <w:proofErr w:type="spellEnd"/>
      <w:r>
        <w:rPr>
          <w:rFonts w:cs="Arial"/>
          <w:b w:val="0"/>
          <w:sz w:val="22"/>
          <w:szCs w:val="22"/>
          <w:u w:val="none"/>
        </w:rPr>
        <w:t xml:space="preserve"> vertika</w:t>
      </w:r>
      <w:r w:rsidR="007B226D">
        <w:rPr>
          <w:rFonts w:cs="Arial"/>
          <w:b w:val="0"/>
          <w:sz w:val="22"/>
          <w:szCs w:val="22"/>
          <w:u w:val="none"/>
        </w:rPr>
        <w:t>la</w:t>
      </w:r>
    </w:p>
    <w:p w:rsidR="00A171DF" w:rsidRPr="00A171DF" w:rsidRDefault="00A171DF" w:rsidP="00A171DF">
      <w:pPr>
        <w:numPr>
          <w:ilvl w:val="0"/>
          <w:numId w:val="3"/>
        </w:numPr>
        <w:jc w:val="both"/>
        <w:rPr>
          <w:rFonts w:cs="Arial"/>
          <w:b w:val="0"/>
          <w:sz w:val="22"/>
          <w:szCs w:val="22"/>
          <w:u w:val="none"/>
        </w:rPr>
      </w:pPr>
      <w:r w:rsidRPr="00A171DF">
        <w:rPr>
          <w:rFonts w:cs="Arial"/>
          <w:b w:val="0"/>
          <w:sz w:val="22"/>
          <w:szCs w:val="22"/>
          <w:u w:val="none"/>
        </w:rPr>
        <w:t xml:space="preserve">vrstu i datum izvođenja </w:t>
      </w:r>
      <w:r w:rsidR="00236975">
        <w:rPr>
          <w:rFonts w:cs="Arial"/>
          <w:b w:val="0"/>
          <w:sz w:val="22"/>
          <w:szCs w:val="22"/>
          <w:u w:val="none"/>
        </w:rPr>
        <w:t xml:space="preserve">eventualnih </w:t>
      </w:r>
      <w:r w:rsidRPr="00A171DF">
        <w:rPr>
          <w:rFonts w:cs="Arial"/>
          <w:b w:val="0"/>
          <w:sz w:val="22"/>
          <w:szCs w:val="22"/>
          <w:u w:val="none"/>
        </w:rPr>
        <w:t>radova na</w:t>
      </w:r>
      <w:r w:rsidR="00236975">
        <w:rPr>
          <w:rFonts w:cs="Arial"/>
          <w:b w:val="0"/>
          <w:sz w:val="22"/>
          <w:szCs w:val="22"/>
          <w:u w:val="none"/>
        </w:rPr>
        <w:t xml:space="preserve"> sanaciji</w:t>
      </w:r>
      <w:r w:rsidRPr="00A171DF">
        <w:rPr>
          <w:rFonts w:cs="Arial"/>
          <w:b w:val="0"/>
          <w:sz w:val="22"/>
          <w:szCs w:val="22"/>
          <w:u w:val="none"/>
        </w:rPr>
        <w:t xml:space="preserve"> dimnjak</w:t>
      </w:r>
      <w:r w:rsidR="00317AEF">
        <w:rPr>
          <w:rFonts w:cs="Arial"/>
          <w:b w:val="0"/>
          <w:sz w:val="22"/>
          <w:szCs w:val="22"/>
          <w:u w:val="none"/>
        </w:rPr>
        <w:t>a</w:t>
      </w:r>
    </w:p>
    <w:p w:rsidR="00A171DF" w:rsidRPr="00A171DF" w:rsidRDefault="00A171DF" w:rsidP="00A171DF">
      <w:pPr>
        <w:numPr>
          <w:ilvl w:val="0"/>
          <w:numId w:val="3"/>
        </w:numPr>
        <w:jc w:val="both"/>
        <w:rPr>
          <w:rFonts w:cs="Arial"/>
          <w:b w:val="0"/>
          <w:sz w:val="22"/>
          <w:szCs w:val="22"/>
          <w:u w:val="none"/>
        </w:rPr>
      </w:pPr>
      <w:r w:rsidRPr="00A171DF">
        <w:rPr>
          <w:rFonts w:cs="Arial"/>
          <w:b w:val="0"/>
          <w:sz w:val="22"/>
          <w:szCs w:val="22"/>
          <w:u w:val="none"/>
        </w:rPr>
        <w:t>iznos naplaćene cijene usluge sukladno ugovorenom cjeniku</w:t>
      </w:r>
    </w:p>
    <w:p w:rsidR="00A171DF" w:rsidRPr="00A171DF" w:rsidRDefault="00A171DF" w:rsidP="00A171DF">
      <w:pPr>
        <w:numPr>
          <w:ilvl w:val="0"/>
          <w:numId w:val="3"/>
        </w:numPr>
        <w:jc w:val="both"/>
        <w:rPr>
          <w:rFonts w:cs="Arial"/>
          <w:b w:val="0"/>
          <w:sz w:val="22"/>
          <w:szCs w:val="22"/>
          <w:u w:val="none"/>
        </w:rPr>
      </w:pPr>
      <w:r w:rsidRPr="00A171DF">
        <w:rPr>
          <w:rFonts w:cs="Arial"/>
          <w:b w:val="0"/>
          <w:sz w:val="22"/>
          <w:szCs w:val="22"/>
          <w:u w:val="none"/>
        </w:rPr>
        <w:t>napomenu korisnika usluge ili ovlaštenog dimnjačara</w:t>
      </w:r>
    </w:p>
    <w:p w:rsidR="00A171DF" w:rsidRPr="00A171DF" w:rsidRDefault="00A171DF" w:rsidP="00A171DF">
      <w:pPr>
        <w:numPr>
          <w:ilvl w:val="0"/>
          <w:numId w:val="3"/>
        </w:numPr>
        <w:jc w:val="both"/>
        <w:rPr>
          <w:rFonts w:cs="Arial"/>
          <w:b w:val="0"/>
          <w:sz w:val="22"/>
          <w:szCs w:val="22"/>
          <w:u w:val="none"/>
        </w:rPr>
      </w:pPr>
      <w:r w:rsidRPr="00A171DF">
        <w:rPr>
          <w:rFonts w:cs="Arial"/>
          <w:b w:val="0"/>
          <w:sz w:val="22"/>
          <w:szCs w:val="22"/>
          <w:u w:val="none"/>
        </w:rPr>
        <w:t>potpis dimnjačara</w:t>
      </w:r>
    </w:p>
    <w:p w:rsidR="00A171DF" w:rsidRPr="00A171DF" w:rsidRDefault="00A171DF" w:rsidP="00A171DF">
      <w:pPr>
        <w:numPr>
          <w:ilvl w:val="0"/>
          <w:numId w:val="3"/>
        </w:numPr>
        <w:jc w:val="both"/>
        <w:rPr>
          <w:rFonts w:cs="Arial"/>
          <w:b w:val="0"/>
          <w:sz w:val="22"/>
          <w:szCs w:val="22"/>
          <w:u w:val="none"/>
        </w:rPr>
      </w:pPr>
      <w:r w:rsidRPr="00A171DF">
        <w:rPr>
          <w:rFonts w:cs="Arial"/>
          <w:b w:val="0"/>
          <w:sz w:val="22"/>
          <w:szCs w:val="22"/>
          <w:u w:val="none"/>
        </w:rPr>
        <w:t>potpis korisnika usluge kao potvrdu obavljenih dimnjačarskih poslova.</w:t>
      </w:r>
    </w:p>
    <w:p w:rsidR="00A171DF" w:rsidRPr="00A171DF" w:rsidRDefault="00A171DF" w:rsidP="00A171DF">
      <w:pPr>
        <w:jc w:val="both"/>
        <w:rPr>
          <w:rFonts w:cs="Arial"/>
          <w:b w:val="0"/>
          <w:sz w:val="22"/>
          <w:szCs w:val="22"/>
          <w:u w:val="none"/>
        </w:rPr>
      </w:pPr>
    </w:p>
    <w:p w:rsidR="00A171DF" w:rsidRPr="00A171DF" w:rsidRDefault="00236975" w:rsidP="00A171DF">
      <w:pPr>
        <w:jc w:val="both"/>
        <w:rPr>
          <w:rFonts w:cs="Arial"/>
          <w:b w:val="0"/>
          <w:sz w:val="22"/>
          <w:szCs w:val="22"/>
          <w:u w:val="none"/>
        </w:rPr>
      </w:pPr>
      <w:r>
        <w:rPr>
          <w:rFonts w:cs="Arial"/>
          <w:b w:val="0"/>
          <w:sz w:val="22"/>
          <w:szCs w:val="22"/>
          <w:u w:val="none"/>
        </w:rPr>
        <w:t xml:space="preserve">(3) Ovlašteni dimnjačar </w:t>
      </w:r>
      <w:r w:rsidR="00A171DF" w:rsidRPr="00A171DF">
        <w:rPr>
          <w:rFonts w:cs="Arial"/>
          <w:b w:val="0"/>
          <w:sz w:val="22"/>
          <w:szCs w:val="22"/>
          <w:u w:val="none"/>
        </w:rPr>
        <w:t>dužan</w:t>
      </w:r>
      <w:r>
        <w:rPr>
          <w:rFonts w:cs="Arial"/>
          <w:b w:val="0"/>
          <w:sz w:val="22"/>
          <w:szCs w:val="22"/>
          <w:u w:val="none"/>
        </w:rPr>
        <w:t xml:space="preserve"> je</w:t>
      </w:r>
      <w:r w:rsidR="00A171DF" w:rsidRPr="00A171DF">
        <w:rPr>
          <w:rFonts w:cs="Arial"/>
          <w:b w:val="0"/>
          <w:sz w:val="22"/>
          <w:szCs w:val="22"/>
          <w:u w:val="none"/>
        </w:rPr>
        <w:t xml:space="preserve"> kontrolnu knjigu, osim pisano, voditi i u elektroničkom obliku u kojem ju obliku jednom godišnje dostavlja Jedinstvenom upravnom odjelu Općine </w:t>
      </w:r>
      <w:r w:rsidR="00A171DF">
        <w:rPr>
          <w:rFonts w:cs="Arial"/>
          <w:b w:val="0"/>
          <w:sz w:val="22"/>
          <w:szCs w:val="22"/>
          <w:u w:val="none"/>
        </w:rPr>
        <w:t>Sveta Nedelja</w:t>
      </w:r>
      <w:r w:rsidR="00A171DF" w:rsidRPr="00A171DF">
        <w:rPr>
          <w:rFonts w:cs="Arial"/>
          <w:b w:val="0"/>
          <w:sz w:val="22"/>
          <w:szCs w:val="22"/>
          <w:u w:val="none"/>
        </w:rPr>
        <w:t>.</w:t>
      </w:r>
    </w:p>
    <w:p w:rsidR="00A171DF" w:rsidRPr="00A171DF" w:rsidRDefault="00A171DF" w:rsidP="00A171DF">
      <w:pPr>
        <w:jc w:val="both"/>
        <w:rPr>
          <w:rFonts w:cs="Arial"/>
          <w:b w:val="0"/>
          <w:sz w:val="22"/>
          <w:szCs w:val="22"/>
          <w:u w:val="none"/>
        </w:rPr>
      </w:pPr>
    </w:p>
    <w:p w:rsidR="00A171DF" w:rsidRPr="00A171DF" w:rsidRDefault="00236975" w:rsidP="00A171DF">
      <w:pPr>
        <w:jc w:val="both"/>
        <w:rPr>
          <w:rFonts w:cs="Arial"/>
          <w:b w:val="0"/>
          <w:sz w:val="22"/>
          <w:szCs w:val="22"/>
          <w:u w:val="none"/>
        </w:rPr>
      </w:pPr>
      <w:r>
        <w:rPr>
          <w:rFonts w:cs="Arial"/>
          <w:b w:val="0"/>
          <w:sz w:val="22"/>
          <w:szCs w:val="22"/>
          <w:u w:val="none"/>
        </w:rPr>
        <w:t xml:space="preserve">(4) </w:t>
      </w:r>
      <w:r w:rsidR="00A171DF" w:rsidRPr="00A171DF">
        <w:rPr>
          <w:rFonts w:cs="Arial"/>
          <w:b w:val="0"/>
          <w:sz w:val="22"/>
          <w:szCs w:val="22"/>
          <w:u w:val="none"/>
        </w:rPr>
        <w:t>Kontrolna knjiga vodi se za svaku kalendarsku godinu, a mora se čuvati najmanje tri  godine po isteku godine za koju se vodi.</w:t>
      </w:r>
    </w:p>
    <w:p w:rsidR="00A171DF" w:rsidRPr="00A171DF" w:rsidRDefault="00A171DF" w:rsidP="00A171DF">
      <w:pPr>
        <w:jc w:val="center"/>
        <w:rPr>
          <w:rFonts w:cs="Arial"/>
          <w:sz w:val="22"/>
          <w:szCs w:val="22"/>
          <w:u w:val="none"/>
        </w:rPr>
      </w:pPr>
    </w:p>
    <w:p w:rsidR="00A171DF" w:rsidRPr="00A171DF" w:rsidRDefault="00A171DF" w:rsidP="00A171DF">
      <w:pPr>
        <w:jc w:val="center"/>
        <w:rPr>
          <w:rFonts w:cs="Arial"/>
          <w:sz w:val="22"/>
          <w:szCs w:val="22"/>
          <w:u w:val="none"/>
        </w:rPr>
      </w:pPr>
      <w:r w:rsidRPr="00A171DF">
        <w:rPr>
          <w:rFonts w:cs="Arial"/>
          <w:sz w:val="22"/>
          <w:szCs w:val="22"/>
          <w:u w:val="none"/>
        </w:rPr>
        <w:t>Članak</w:t>
      </w:r>
      <w:r w:rsidR="00466C6B">
        <w:rPr>
          <w:rFonts w:cs="Arial"/>
          <w:sz w:val="22"/>
          <w:szCs w:val="22"/>
          <w:u w:val="none"/>
        </w:rPr>
        <w:t xml:space="preserve"> 18</w:t>
      </w:r>
      <w:r w:rsidRPr="00A171DF">
        <w:rPr>
          <w:rFonts w:cs="Arial"/>
          <w:sz w:val="22"/>
          <w:szCs w:val="22"/>
          <w:u w:val="none"/>
        </w:rPr>
        <w:t>.</w:t>
      </w:r>
    </w:p>
    <w:p w:rsidR="00A171DF" w:rsidRPr="00A171DF" w:rsidRDefault="00A171DF" w:rsidP="00A171DF">
      <w:pPr>
        <w:jc w:val="both"/>
        <w:rPr>
          <w:rFonts w:cs="Arial"/>
          <w:b w:val="0"/>
          <w:sz w:val="22"/>
          <w:szCs w:val="22"/>
          <w:u w:val="none"/>
        </w:rPr>
      </w:pPr>
    </w:p>
    <w:p w:rsidR="00A171DF" w:rsidRPr="00A171DF" w:rsidRDefault="00236975" w:rsidP="00A171DF">
      <w:pPr>
        <w:jc w:val="both"/>
        <w:rPr>
          <w:rFonts w:cs="Arial"/>
          <w:b w:val="0"/>
          <w:sz w:val="22"/>
          <w:szCs w:val="22"/>
          <w:u w:val="none"/>
        </w:rPr>
      </w:pPr>
      <w:r>
        <w:rPr>
          <w:rFonts w:cs="Arial"/>
          <w:b w:val="0"/>
          <w:sz w:val="22"/>
          <w:szCs w:val="22"/>
          <w:u w:val="none"/>
        </w:rPr>
        <w:t xml:space="preserve">(1) </w:t>
      </w:r>
      <w:r w:rsidR="00A171DF" w:rsidRPr="00A171DF">
        <w:rPr>
          <w:rFonts w:cs="Arial"/>
          <w:b w:val="0"/>
          <w:sz w:val="22"/>
          <w:szCs w:val="22"/>
          <w:u w:val="none"/>
        </w:rPr>
        <w:t xml:space="preserve">Uz kontrolnu knjigu </w:t>
      </w:r>
      <w:r w:rsidR="00D509CD">
        <w:rPr>
          <w:rFonts w:cs="Arial"/>
          <w:b w:val="0"/>
          <w:sz w:val="22"/>
          <w:szCs w:val="22"/>
          <w:u w:val="none"/>
        </w:rPr>
        <w:t>ovlašteni dimnjačar</w:t>
      </w:r>
      <w:r w:rsidR="00A171DF" w:rsidRPr="00A171DF">
        <w:rPr>
          <w:rFonts w:cs="Arial"/>
          <w:b w:val="0"/>
          <w:sz w:val="22"/>
          <w:szCs w:val="22"/>
          <w:u w:val="none"/>
        </w:rPr>
        <w:t xml:space="preserve"> dužan</w:t>
      </w:r>
      <w:r w:rsidR="00D509CD">
        <w:rPr>
          <w:rFonts w:cs="Arial"/>
          <w:b w:val="0"/>
          <w:sz w:val="22"/>
          <w:szCs w:val="22"/>
          <w:u w:val="none"/>
        </w:rPr>
        <w:t xml:space="preserve"> je</w:t>
      </w:r>
      <w:r w:rsidR="00A171DF" w:rsidRPr="00A171DF">
        <w:rPr>
          <w:rFonts w:cs="Arial"/>
          <w:b w:val="0"/>
          <w:sz w:val="22"/>
          <w:szCs w:val="22"/>
          <w:u w:val="none"/>
        </w:rPr>
        <w:t xml:space="preserve"> izraditi Registar s popisom </w:t>
      </w:r>
      <w:proofErr w:type="spellStart"/>
      <w:r w:rsidR="00A171DF" w:rsidRPr="00A171DF">
        <w:rPr>
          <w:rFonts w:cs="Arial"/>
          <w:b w:val="0"/>
          <w:sz w:val="22"/>
          <w:szCs w:val="22"/>
          <w:u w:val="none"/>
        </w:rPr>
        <w:t>dimovodnih</w:t>
      </w:r>
      <w:proofErr w:type="spellEnd"/>
      <w:r w:rsidR="00A171DF" w:rsidRPr="00A171DF">
        <w:rPr>
          <w:rFonts w:cs="Arial"/>
          <w:b w:val="0"/>
          <w:sz w:val="22"/>
          <w:szCs w:val="22"/>
          <w:u w:val="none"/>
        </w:rPr>
        <w:t xml:space="preserve"> objekata</w:t>
      </w:r>
      <w:r w:rsidR="00972BB3">
        <w:rPr>
          <w:rFonts w:cs="Arial"/>
          <w:b w:val="0"/>
          <w:sz w:val="22"/>
          <w:szCs w:val="22"/>
          <w:u w:val="none"/>
        </w:rPr>
        <w:t xml:space="preserve"> i uređaja za loženje</w:t>
      </w:r>
      <w:r w:rsidR="00A171DF" w:rsidRPr="00A171DF">
        <w:rPr>
          <w:rFonts w:cs="Arial"/>
          <w:b w:val="0"/>
          <w:sz w:val="22"/>
          <w:szCs w:val="22"/>
          <w:u w:val="none"/>
        </w:rPr>
        <w:t xml:space="preserve"> na dimnjačarskom području (u daljnjem tekstu: Registar) u koji se unose svi </w:t>
      </w:r>
      <w:proofErr w:type="spellStart"/>
      <w:r w:rsidR="00A171DF" w:rsidRPr="00A171DF">
        <w:rPr>
          <w:rFonts w:cs="Arial"/>
          <w:b w:val="0"/>
          <w:sz w:val="22"/>
          <w:szCs w:val="22"/>
          <w:u w:val="none"/>
        </w:rPr>
        <w:t>dimovodni</w:t>
      </w:r>
      <w:proofErr w:type="spellEnd"/>
      <w:r w:rsidR="00A171DF" w:rsidRPr="00A171DF">
        <w:rPr>
          <w:rFonts w:cs="Arial"/>
          <w:b w:val="0"/>
          <w:sz w:val="22"/>
          <w:szCs w:val="22"/>
          <w:u w:val="none"/>
        </w:rPr>
        <w:t xml:space="preserve"> objekti koji podliježu obvezi čišćenja.</w:t>
      </w:r>
    </w:p>
    <w:p w:rsidR="00A171DF" w:rsidRPr="00A171DF" w:rsidRDefault="00A171DF" w:rsidP="00A171DF">
      <w:pPr>
        <w:jc w:val="both"/>
        <w:rPr>
          <w:rFonts w:cs="Arial"/>
          <w:b w:val="0"/>
          <w:sz w:val="22"/>
          <w:szCs w:val="22"/>
          <w:u w:val="none"/>
        </w:rPr>
      </w:pPr>
    </w:p>
    <w:p w:rsidR="00A171DF" w:rsidRPr="00A171DF" w:rsidRDefault="00236975" w:rsidP="00A171DF">
      <w:pPr>
        <w:jc w:val="both"/>
        <w:rPr>
          <w:rFonts w:cs="Arial"/>
          <w:b w:val="0"/>
          <w:sz w:val="22"/>
          <w:szCs w:val="22"/>
          <w:u w:val="none"/>
        </w:rPr>
      </w:pPr>
      <w:r>
        <w:rPr>
          <w:rFonts w:cs="Arial"/>
          <w:b w:val="0"/>
          <w:sz w:val="22"/>
          <w:szCs w:val="22"/>
          <w:u w:val="none"/>
        </w:rPr>
        <w:t xml:space="preserve">(2) </w:t>
      </w:r>
      <w:r w:rsidR="00A171DF" w:rsidRPr="00A171DF">
        <w:rPr>
          <w:rFonts w:cs="Arial"/>
          <w:b w:val="0"/>
          <w:sz w:val="22"/>
          <w:szCs w:val="22"/>
          <w:u w:val="none"/>
        </w:rPr>
        <w:t>Registar obavezno sadrži:</w:t>
      </w:r>
    </w:p>
    <w:p w:rsidR="00A171DF" w:rsidRPr="00A171DF" w:rsidRDefault="00A171DF" w:rsidP="00A171DF">
      <w:pPr>
        <w:jc w:val="both"/>
        <w:rPr>
          <w:rFonts w:cs="Arial"/>
          <w:b w:val="0"/>
          <w:sz w:val="22"/>
          <w:szCs w:val="22"/>
          <w:u w:val="none"/>
        </w:rPr>
      </w:pPr>
    </w:p>
    <w:p w:rsidR="00A171DF" w:rsidRPr="00A171DF" w:rsidRDefault="00A171DF" w:rsidP="00A171DF">
      <w:pPr>
        <w:numPr>
          <w:ilvl w:val="0"/>
          <w:numId w:val="4"/>
        </w:numPr>
        <w:jc w:val="both"/>
        <w:rPr>
          <w:rFonts w:cs="Arial"/>
          <w:b w:val="0"/>
          <w:sz w:val="22"/>
          <w:szCs w:val="22"/>
          <w:u w:val="none"/>
        </w:rPr>
      </w:pPr>
      <w:r w:rsidRPr="00A171DF">
        <w:rPr>
          <w:rFonts w:cs="Arial"/>
          <w:b w:val="0"/>
          <w:sz w:val="22"/>
          <w:szCs w:val="22"/>
          <w:u w:val="none"/>
        </w:rPr>
        <w:t>oznaku nekretnine</w:t>
      </w:r>
      <w:r w:rsidR="00996A22">
        <w:rPr>
          <w:rFonts w:cs="Arial"/>
          <w:b w:val="0"/>
          <w:sz w:val="22"/>
          <w:szCs w:val="22"/>
          <w:u w:val="none"/>
        </w:rPr>
        <w:t xml:space="preserve"> (zgrade)</w:t>
      </w:r>
      <w:r w:rsidRPr="00A171DF">
        <w:rPr>
          <w:rFonts w:cs="Arial"/>
          <w:b w:val="0"/>
          <w:sz w:val="22"/>
          <w:szCs w:val="22"/>
          <w:u w:val="none"/>
        </w:rPr>
        <w:t xml:space="preserve"> – naselje, ulicu i kućni broj </w:t>
      </w:r>
    </w:p>
    <w:p w:rsidR="00A171DF" w:rsidRPr="00A171DF" w:rsidRDefault="00A171DF" w:rsidP="00A171DF">
      <w:pPr>
        <w:numPr>
          <w:ilvl w:val="0"/>
          <w:numId w:val="4"/>
        </w:numPr>
        <w:jc w:val="both"/>
        <w:rPr>
          <w:rFonts w:cs="Arial"/>
          <w:b w:val="0"/>
          <w:sz w:val="22"/>
          <w:szCs w:val="22"/>
          <w:u w:val="none"/>
        </w:rPr>
      </w:pPr>
      <w:r w:rsidRPr="00A171DF">
        <w:rPr>
          <w:rFonts w:cs="Arial"/>
          <w:b w:val="0"/>
          <w:sz w:val="22"/>
          <w:szCs w:val="22"/>
          <w:u w:val="none"/>
        </w:rPr>
        <w:t>ime i prezime korisnika usluge te naziv upravitelja zgrade</w:t>
      </w:r>
    </w:p>
    <w:p w:rsidR="00A171DF" w:rsidRPr="00A171DF" w:rsidRDefault="00A171DF" w:rsidP="00A171DF">
      <w:pPr>
        <w:numPr>
          <w:ilvl w:val="0"/>
          <w:numId w:val="4"/>
        </w:numPr>
        <w:jc w:val="both"/>
        <w:rPr>
          <w:rFonts w:cs="Arial"/>
          <w:b w:val="0"/>
          <w:sz w:val="22"/>
          <w:szCs w:val="22"/>
          <w:u w:val="none"/>
        </w:rPr>
      </w:pPr>
      <w:r w:rsidRPr="00A171DF">
        <w:rPr>
          <w:rFonts w:cs="Arial"/>
          <w:b w:val="0"/>
          <w:sz w:val="22"/>
          <w:szCs w:val="22"/>
          <w:u w:val="none"/>
        </w:rPr>
        <w:t>broj i vrstu dimnjaka u zgradi ili objektu s obzirom na vrstu energenta koji koristi priključeni uređaj za loženje i njihovo stanje u smislu korištenja</w:t>
      </w:r>
    </w:p>
    <w:p w:rsidR="00A171DF" w:rsidRPr="00A171DF" w:rsidRDefault="00A171DF" w:rsidP="00A171DF">
      <w:pPr>
        <w:numPr>
          <w:ilvl w:val="0"/>
          <w:numId w:val="4"/>
        </w:numPr>
        <w:jc w:val="both"/>
        <w:rPr>
          <w:rFonts w:cs="Arial"/>
          <w:b w:val="0"/>
          <w:sz w:val="22"/>
          <w:szCs w:val="22"/>
          <w:u w:val="none"/>
        </w:rPr>
      </w:pPr>
      <w:r w:rsidRPr="00A171DF">
        <w:rPr>
          <w:rFonts w:cs="Arial"/>
          <w:b w:val="0"/>
          <w:sz w:val="22"/>
          <w:szCs w:val="22"/>
          <w:u w:val="none"/>
        </w:rPr>
        <w:t>broj i vrstu uređaja za loženje</w:t>
      </w:r>
    </w:p>
    <w:p w:rsidR="00A171DF" w:rsidRPr="00A171DF" w:rsidRDefault="00A171DF" w:rsidP="00A171DF">
      <w:pPr>
        <w:numPr>
          <w:ilvl w:val="0"/>
          <w:numId w:val="4"/>
        </w:numPr>
        <w:jc w:val="both"/>
        <w:rPr>
          <w:rFonts w:cs="Arial"/>
          <w:b w:val="0"/>
          <w:sz w:val="22"/>
          <w:szCs w:val="22"/>
          <w:u w:val="none"/>
        </w:rPr>
      </w:pPr>
      <w:r w:rsidRPr="00A171DF">
        <w:rPr>
          <w:rFonts w:cs="Arial"/>
          <w:b w:val="0"/>
          <w:sz w:val="22"/>
          <w:szCs w:val="22"/>
          <w:u w:val="none"/>
        </w:rPr>
        <w:t>rokove kontrole i čišćenja</w:t>
      </w:r>
    </w:p>
    <w:p w:rsidR="00A171DF" w:rsidRPr="00A171DF" w:rsidRDefault="00A171DF" w:rsidP="00A171DF">
      <w:pPr>
        <w:numPr>
          <w:ilvl w:val="0"/>
          <w:numId w:val="4"/>
        </w:numPr>
        <w:jc w:val="both"/>
        <w:rPr>
          <w:rFonts w:cs="Arial"/>
          <w:b w:val="0"/>
          <w:sz w:val="22"/>
          <w:szCs w:val="22"/>
          <w:u w:val="none"/>
        </w:rPr>
      </w:pPr>
      <w:r w:rsidRPr="00A171DF">
        <w:rPr>
          <w:rFonts w:cs="Arial"/>
          <w:b w:val="0"/>
          <w:sz w:val="22"/>
          <w:szCs w:val="22"/>
          <w:u w:val="none"/>
        </w:rPr>
        <w:t xml:space="preserve">stanje ispravnosti </w:t>
      </w:r>
      <w:proofErr w:type="spellStart"/>
      <w:r w:rsidRPr="00A171DF">
        <w:rPr>
          <w:rFonts w:cs="Arial"/>
          <w:b w:val="0"/>
          <w:sz w:val="22"/>
          <w:szCs w:val="22"/>
          <w:u w:val="none"/>
        </w:rPr>
        <w:t>dimovodnih</w:t>
      </w:r>
      <w:proofErr w:type="spellEnd"/>
      <w:r w:rsidRPr="00A171DF">
        <w:rPr>
          <w:rFonts w:cs="Arial"/>
          <w:b w:val="0"/>
          <w:sz w:val="22"/>
          <w:szCs w:val="22"/>
          <w:u w:val="none"/>
        </w:rPr>
        <w:t xml:space="preserve"> objekata.</w:t>
      </w:r>
    </w:p>
    <w:p w:rsidR="00A171DF" w:rsidRPr="00A171DF" w:rsidRDefault="00A171DF" w:rsidP="00A171DF">
      <w:pPr>
        <w:jc w:val="both"/>
        <w:rPr>
          <w:rFonts w:cs="Arial"/>
          <w:b w:val="0"/>
          <w:sz w:val="22"/>
          <w:szCs w:val="22"/>
          <w:u w:val="none"/>
        </w:rPr>
      </w:pPr>
    </w:p>
    <w:p w:rsidR="00A171DF" w:rsidRPr="00A171DF" w:rsidRDefault="00236975" w:rsidP="00A171DF">
      <w:pPr>
        <w:jc w:val="both"/>
        <w:rPr>
          <w:rFonts w:cs="Arial"/>
          <w:b w:val="0"/>
          <w:sz w:val="22"/>
          <w:szCs w:val="22"/>
          <w:u w:val="none"/>
        </w:rPr>
      </w:pPr>
      <w:r>
        <w:rPr>
          <w:rFonts w:cs="Arial"/>
          <w:b w:val="0"/>
          <w:sz w:val="22"/>
          <w:szCs w:val="22"/>
          <w:u w:val="none"/>
        </w:rPr>
        <w:t xml:space="preserve">(3) </w:t>
      </w:r>
      <w:r w:rsidR="00690924">
        <w:rPr>
          <w:rFonts w:cs="Arial"/>
          <w:b w:val="0"/>
          <w:sz w:val="22"/>
          <w:szCs w:val="22"/>
          <w:u w:val="none"/>
        </w:rPr>
        <w:t>Ovlašteni dimnjačar</w:t>
      </w:r>
      <w:r w:rsidR="00A171DF" w:rsidRPr="00A171DF">
        <w:rPr>
          <w:rFonts w:cs="Arial"/>
          <w:b w:val="0"/>
          <w:sz w:val="22"/>
          <w:szCs w:val="22"/>
          <w:u w:val="none"/>
        </w:rPr>
        <w:t xml:space="preserve"> dužan</w:t>
      </w:r>
      <w:r w:rsidR="00690924">
        <w:rPr>
          <w:rFonts w:cs="Arial"/>
          <w:b w:val="0"/>
          <w:sz w:val="22"/>
          <w:szCs w:val="22"/>
          <w:u w:val="none"/>
        </w:rPr>
        <w:t xml:space="preserve"> je</w:t>
      </w:r>
      <w:r w:rsidR="00A171DF" w:rsidRPr="00A171DF">
        <w:rPr>
          <w:rFonts w:cs="Arial"/>
          <w:b w:val="0"/>
          <w:sz w:val="22"/>
          <w:szCs w:val="22"/>
          <w:u w:val="none"/>
        </w:rPr>
        <w:t xml:space="preserve"> Registar, osim pisano, voditi i u elektroničkom obliku u kojem ga obliku jednom godišnje prije početka ogrjevne sezone dostavlja Jedinstvenom upravnom odjelu Općine </w:t>
      </w:r>
      <w:r w:rsidR="00690924">
        <w:rPr>
          <w:rFonts w:cs="Arial"/>
          <w:b w:val="0"/>
          <w:sz w:val="22"/>
          <w:szCs w:val="22"/>
          <w:u w:val="none"/>
        </w:rPr>
        <w:t>Sveta Nedelja.</w:t>
      </w:r>
    </w:p>
    <w:p w:rsidR="00A171DF" w:rsidRPr="00A171DF" w:rsidRDefault="00A171DF" w:rsidP="00A171DF">
      <w:pPr>
        <w:jc w:val="both"/>
        <w:rPr>
          <w:rFonts w:cs="Arial"/>
          <w:b w:val="0"/>
          <w:sz w:val="22"/>
          <w:szCs w:val="22"/>
          <w:u w:val="none"/>
        </w:rPr>
      </w:pPr>
    </w:p>
    <w:p w:rsidR="00A171DF" w:rsidRDefault="00236975" w:rsidP="00A171DF">
      <w:pPr>
        <w:jc w:val="both"/>
        <w:rPr>
          <w:rFonts w:cs="Arial"/>
          <w:b w:val="0"/>
          <w:sz w:val="22"/>
          <w:szCs w:val="22"/>
          <w:u w:val="none"/>
        </w:rPr>
      </w:pPr>
      <w:r>
        <w:rPr>
          <w:rFonts w:cs="Arial"/>
          <w:b w:val="0"/>
          <w:sz w:val="22"/>
          <w:szCs w:val="22"/>
          <w:u w:val="none"/>
        </w:rPr>
        <w:t xml:space="preserve">(4) </w:t>
      </w:r>
      <w:r w:rsidR="00A171DF" w:rsidRPr="00A171DF">
        <w:rPr>
          <w:rFonts w:cs="Arial"/>
          <w:b w:val="0"/>
          <w:sz w:val="22"/>
          <w:szCs w:val="22"/>
          <w:u w:val="none"/>
        </w:rPr>
        <w:t>Registar se vodi i čuva trajno.</w:t>
      </w:r>
    </w:p>
    <w:p w:rsidR="001F6E37" w:rsidRDefault="001F6E37" w:rsidP="00A171DF">
      <w:pPr>
        <w:jc w:val="both"/>
        <w:rPr>
          <w:rFonts w:cs="Arial"/>
          <w:b w:val="0"/>
          <w:sz w:val="22"/>
          <w:szCs w:val="22"/>
          <w:u w:val="none"/>
        </w:rPr>
      </w:pPr>
    </w:p>
    <w:p w:rsidR="00A171DF" w:rsidRPr="00A171DF" w:rsidRDefault="00A171DF" w:rsidP="00A171DF">
      <w:pPr>
        <w:jc w:val="center"/>
        <w:rPr>
          <w:rFonts w:cs="Arial"/>
          <w:sz w:val="22"/>
          <w:szCs w:val="22"/>
          <w:u w:val="none"/>
        </w:rPr>
      </w:pPr>
      <w:r w:rsidRPr="00A171DF">
        <w:rPr>
          <w:rFonts w:cs="Arial"/>
          <w:sz w:val="22"/>
          <w:szCs w:val="22"/>
          <w:u w:val="none"/>
        </w:rPr>
        <w:t>Članak</w:t>
      </w:r>
      <w:r w:rsidR="00466C6B">
        <w:rPr>
          <w:rFonts w:cs="Arial"/>
          <w:sz w:val="22"/>
          <w:szCs w:val="22"/>
          <w:u w:val="none"/>
        </w:rPr>
        <w:t xml:space="preserve"> 19</w:t>
      </w:r>
      <w:r w:rsidRPr="00A171DF">
        <w:rPr>
          <w:rFonts w:cs="Arial"/>
          <w:sz w:val="22"/>
          <w:szCs w:val="22"/>
          <w:u w:val="none"/>
        </w:rPr>
        <w:t>.</w:t>
      </w:r>
    </w:p>
    <w:p w:rsidR="00A171DF" w:rsidRPr="00A171DF" w:rsidRDefault="00A171DF" w:rsidP="00A171DF">
      <w:pPr>
        <w:jc w:val="both"/>
        <w:rPr>
          <w:rFonts w:cs="Arial"/>
          <w:b w:val="0"/>
          <w:sz w:val="22"/>
          <w:szCs w:val="22"/>
          <w:u w:val="none"/>
        </w:rPr>
      </w:pPr>
    </w:p>
    <w:p w:rsidR="00A171DF" w:rsidRPr="00A171DF" w:rsidRDefault="00D509CD" w:rsidP="00A171DF">
      <w:pPr>
        <w:jc w:val="both"/>
        <w:rPr>
          <w:rFonts w:cs="Arial"/>
          <w:b w:val="0"/>
          <w:sz w:val="22"/>
          <w:szCs w:val="22"/>
          <w:u w:val="none"/>
        </w:rPr>
      </w:pPr>
      <w:r>
        <w:rPr>
          <w:rFonts w:cs="Arial"/>
          <w:b w:val="0"/>
          <w:sz w:val="22"/>
          <w:szCs w:val="22"/>
          <w:u w:val="none"/>
        </w:rPr>
        <w:t>Ovlašteni dimnjačar</w:t>
      </w:r>
      <w:r w:rsidR="00A171DF" w:rsidRPr="00A171DF">
        <w:rPr>
          <w:rFonts w:cs="Arial"/>
          <w:b w:val="0"/>
          <w:sz w:val="22"/>
          <w:szCs w:val="22"/>
          <w:u w:val="none"/>
        </w:rPr>
        <w:t xml:space="preserve"> dužan</w:t>
      </w:r>
      <w:r>
        <w:rPr>
          <w:rFonts w:cs="Arial"/>
          <w:b w:val="0"/>
          <w:sz w:val="22"/>
          <w:szCs w:val="22"/>
          <w:u w:val="none"/>
        </w:rPr>
        <w:t xml:space="preserve"> je</w:t>
      </w:r>
      <w:r w:rsidR="00A171DF" w:rsidRPr="00A171DF">
        <w:rPr>
          <w:rFonts w:cs="Arial"/>
          <w:b w:val="0"/>
          <w:sz w:val="22"/>
          <w:szCs w:val="22"/>
          <w:u w:val="none"/>
        </w:rPr>
        <w:t xml:space="preserve"> do 1. svibnja tekuće godine Jedinstvenom upravnom odjelu Općine </w:t>
      </w:r>
      <w:r w:rsidR="00A171DF">
        <w:rPr>
          <w:rFonts w:cs="Arial"/>
          <w:b w:val="0"/>
          <w:sz w:val="22"/>
          <w:szCs w:val="22"/>
          <w:u w:val="none"/>
        </w:rPr>
        <w:t>Sveta Nedelja</w:t>
      </w:r>
      <w:r w:rsidR="00A171DF" w:rsidRPr="00A171DF">
        <w:rPr>
          <w:rFonts w:cs="Arial"/>
          <w:b w:val="0"/>
          <w:sz w:val="22"/>
          <w:szCs w:val="22"/>
          <w:u w:val="none"/>
        </w:rPr>
        <w:t xml:space="preserve"> podnijeti godišnji izvještaj o radu dimnjačarske službe za prethodnu godinu.</w:t>
      </w:r>
    </w:p>
    <w:p w:rsidR="00A171DF" w:rsidRDefault="00A171DF" w:rsidP="00A171DF">
      <w:pPr>
        <w:rPr>
          <w:rFonts w:cs="Arial"/>
          <w:sz w:val="22"/>
          <w:szCs w:val="22"/>
          <w:u w:val="none"/>
        </w:rPr>
      </w:pPr>
    </w:p>
    <w:p w:rsidR="001F6E37" w:rsidRDefault="001F6E37" w:rsidP="00A171DF">
      <w:pPr>
        <w:rPr>
          <w:rFonts w:cs="Arial"/>
          <w:sz w:val="22"/>
          <w:szCs w:val="22"/>
          <w:u w:val="none"/>
        </w:rPr>
      </w:pPr>
    </w:p>
    <w:p w:rsidR="00972BB3" w:rsidRDefault="00972BB3" w:rsidP="00A171DF">
      <w:pPr>
        <w:rPr>
          <w:rFonts w:cs="Arial"/>
          <w:sz w:val="22"/>
          <w:szCs w:val="22"/>
          <w:u w:val="none"/>
        </w:rPr>
      </w:pPr>
      <w:r>
        <w:rPr>
          <w:rFonts w:cs="Arial"/>
          <w:sz w:val="22"/>
          <w:szCs w:val="22"/>
          <w:u w:val="none"/>
        </w:rPr>
        <w:t>Dimnjačarska iskaznica</w:t>
      </w:r>
    </w:p>
    <w:p w:rsidR="00972BB3" w:rsidRDefault="00972BB3" w:rsidP="00A171DF">
      <w:pPr>
        <w:rPr>
          <w:rFonts w:cs="Arial"/>
          <w:sz w:val="22"/>
          <w:szCs w:val="22"/>
          <w:u w:val="none"/>
        </w:rPr>
      </w:pPr>
    </w:p>
    <w:p w:rsidR="00972BB3" w:rsidRDefault="00972BB3" w:rsidP="00972BB3">
      <w:pPr>
        <w:jc w:val="center"/>
        <w:rPr>
          <w:rFonts w:cs="Arial"/>
          <w:sz w:val="22"/>
          <w:szCs w:val="22"/>
          <w:u w:val="none"/>
        </w:rPr>
      </w:pPr>
      <w:r>
        <w:rPr>
          <w:rFonts w:cs="Arial"/>
          <w:sz w:val="22"/>
          <w:szCs w:val="22"/>
          <w:u w:val="none"/>
        </w:rPr>
        <w:t>Članak</w:t>
      </w:r>
      <w:r w:rsidR="00466C6B">
        <w:rPr>
          <w:rFonts w:cs="Arial"/>
          <w:sz w:val="22"/>
          <w:szCs w:val="22"/>
          <w:u w:val="none"/>
        </w:rPr>
        <w:t xml:space="preserve"> 20</w:t>
      </w:r>
      <w:r w:rsidR="00084535">
        <w:rPr>
          <w:rFonts w:cs="Arial"/>
          <w:sz w:val="22"/>
          <w:szCs w:val="22"/>
          <w:u w:val="none"/>
        </w:rPr>
        <w:t>.</w:t>
      </w:r>
    </w:p>
    <w:p w:rsidR="00CC02AA" w:rsidRPr="00972BB3" w:rsidRDefault="00CC02AA" w:rsidP="00CC02AA">
      <w:pPr>
        <w:rPr>
          <w:rFonts w:cs="Arial"/>
          <w:b w:val="0"/>
          <w:sz w:val="22"/>
          <w:szCs w:val="22"/>
          <w:u w:val="none"/>
        </w:rPr>
      </w:pPr>
    </w:p>
    <w:p w:rsidR="00CC02AA" w:rsidRDefault="00CC02AA" w:rsidP="00CC02AA">
      <w:pPr>
        <w:rPr>
          <w:rFonts w:cs="Arial"/>
          <w:b w:val="0"/>
          <w:sz w:val="22"/>
          <w:szCs w:val="22"/>
          <w:u w:val="none"/>
        </w:rPr>
      </w:pPr>
      <w:r w:rsidRPr="00972BB3">
        <w:rPr>
          <w:rFonts w:cs="Arial"/>
          <w:b w:val="0"/>
          <w:sz w:val="22"/>
          <w:szCs w:val="22"/>
          <w:u w:val="none"/>
        </w:rPr>
        <w:t>(1) Dimnjačarsku iskaznicu izdaje Jedinstveni upravni odjel Općine Sveta Nedelja.</w:t>
      </w:r>
    </w:p>
    <w:p w:rsidR="00972BB3" w:rsidRDefault="00972BB3" w:rsidP="00972BB3">
      <w:pPr>
        <w:jc w:val="center"/>
        <w:rPr>
          <w:rFonts w:cs="Arial"/>
          <w:sz w:val="22"/>
          <w:szCs w:val="22"/>
          <w:u w:val="none"/>
        </w:rPr>
      </w:pPr>
    </w:p>
    <w:p w:rsidR="00972BB3" w:rsidRPr="00972BB3" w:rsidRDefault="00972BB3" w:rsidP="00972BB3">
      <w:pPr>
        <w:jc w:val="both"/>
        <w:rPr>
          <w:rFonts w:cs="Arial"/>
          <w:b w:val="0"/>
          <w:sz w:val="22"/>
          <w:szCs w:val="22"/>
          <w:u w:val="none"/>
        </w:rPr>
      </w:pPr>
      <w:r w:rsidRPr="00972BB3">
        <w:rPr>
          <w:rFonts w:cs="Arial"/>
          <w:b w:val="0"/>
          <w:sz w:val="22"/>
          <w:szCs w:val="22"/>
          <w:u w:val="none"/>
        </w:rPr>
        <w:t>(</w:t>
      </w:r>
      <w:r w:rsidR="00CC02AA">
        <w:rPr>
          <w:rFonts w:cs="Arial"/>
          <w:b w:val="0"/>
          <w:sz w:val="22"/>
          <w:szCs w:val="22"/>
          <w:u w:val="none"/>
        </w:rPr>
        <w:t>2</w:t>
      </w:r>
      <w:r w:rsidRPr="00972BB3">
        <w:rPr>
          <w:rFonts w:cs="Arial"/>
          <w:b w:val="0"/>
          <w:sz w:val="22"/>
          <w:szCs w:val="22"/>
          <w:u w:val="none"/>
        </w:rPr>
        <w:t xml:space="preserve">) </w:t>
      </w:r>
      <w:r>
        <w:rPr>
          <w:rFonts w:cs="Arial"/>
          <w:b w:val="0"/>
          <w:sz w:val="22"/>
          <w:szCs w:val="22"/>
          <w:u w:val="none"/>
        </w:rPr>
        <w:t xml:space="preserve">Dimnjačarska </w:t>
      </w:r>
      <w:r w:rsidRPr="00972BB3">
        <w:rPr>
          <w:rFonts w:cs="Arial"/>
          <w:b w:val="0"/>
          <w:sz w:val="22"/>
          <w:szCs w:val="22"/>
          <w:u w:val="none"/>
        </w:rPr>
        <w:t>iskaznica izrađuje se na punijem papiru bijele boje, dimenzija 85x55 mm i zaštićuje se prozirnim plastičnim omotom.</w:t>
      </w:r>
    </w:p>
    <w:p w:rsidR="00972BB3" w:rsidRPr="00972BB3" w:rsidRDefault="00972BB3" w:rsidP="00972BB3">
      <w:pPr>
        <w:rPr>
          <w:b w:val="0"/>
          <w:sz w:val="22"/>
          <w:szCs w:val="22"/>
          <w:u w:val="none"/>
        </w:rPr>
      </w:pPr>
    </w:p>
    <w:p w:rsidR="00972BB3" w:rsidRPr="00972BB3" w:rsidRDefault="00972BB3" w:rsidP="00972BB3">
      <w:pPr>
        <w:rPr>
          <w:rFonts w:cs="Arial"/>
          <w:b w:val="0"/>
          <w:sz w:val="22"/>
          <w:szCs w:val="22"/>
          <w:u w:val="none"/>
        </w:rPr>
      </w:pPr>
      <w:r w:rsidRPr="00972BB3">
        <w:rPr>
          <w:rFonts w:cs="Arial"/>
          <w:b w:val="0"/>
          <w:sz w:val="22"/>
          <w:szCs w:val="22"/>
          <w:u w:val="none"/>
        </w:rPr>
        <w:lastRenderedPageBreak/>
        <w:t>(</w:t>
      </w:r>
      <w:r w:rsidR="00CC02AA">
        <w:rPr>
          <w:rFonts w:cs="Arial"/>
          <w:b w:val="0"/>
          <w:sz w:val="22"/>
          <w:szCs w:val="22"/>
          <w:u w:val="none"/>
        </w:rPr>
        <w:t>3</w:t>
      </w:r>
      <w:r w:rsidRPr="00972BB3">
        <w:rPr>
          <w:rFonts w:cs="Arial"/>
          <w:b w:val="0"/>
          <w:sz w:val="22"/>
          <w:szCs w:val="22"/>
          <w:u w:val="none"/>
        </w:rPr>
        <w:t>) Tekst na službenoj iskaznici ispisuje se crnom bojom.</w:t>
      </w:r>
    </w:p>
    <w:p w:rsidR="00972BB3" w:rsidRPr="00972BB3" w:rsidRDefault="00972BB3" w:rsidP="00972BB3">
      <w:pPr>
        <w:rPr>
          <w:rFonts w:cs="Arial"/>
          <w:b w:val="0"/>
          <w:sz w:val="22"/>
          <w:szCs w:val="22"/>
          <w:u w:val="none"/>
        </w:rPr>
      </w:pPr>
    </w:p>
    <w:p w:rsidR="00972BB3" w:rsidRPr="00972BB3" w:rsidRDefault="00972BB3" w:rsidP="00972BB3">
      <w:pPr>
        <w:rPr>
          <w:rFonts w:cs="Arial"/>
          <w:b w:val="0"/>
          <w:sz w:val="22"/>
          <w:szCs w:val="22"/>
          <w:u w:val="none"/>
        </w:rPr>
      </w:pPr>
      <w:r w:rsidRPr="00972BB3">
        <w:rPr>
          <w:rFonts w:cs="Arial"/>
          <w:b w:val="0"/>
          <w:sz w:val="22"/>
          <w:szCs w:val="22"/>
          <w:u w:val="none"/>
        </w:rPr>
        <w:t>(</w:t>
      </w:r>
      <w:r w:rsidR="00CC02AA">
        <w:rPr>
          <w:rFonts w:cs="Arial"/>
          <w:b w:val="0"/>
          <w:sz w:val="22"/>
          <w:szCs w:val="22"/>
          <w:u w:val="none"/>
        </w:rPr>
        <w:t>4</w:t>
      </w:r>
      <w:r w:rsidRPr="00972BB3">
        <w:rPr>
          <w:rFonts w:cs="Arial"/>
          <w:b w:val="0"/>
          <w:sz w:val="22"/>
          <w:szCs w:val="22"/>
          <w:u w:val="none"/>
        </w:rPr>
        <w:t>) Službena iskaznica sadrži:</w:t>
      </w:r>
    </w:p>
    <w:p w:rsidR="00972BB3" w:rsidRPr="00972BB3" w:rsidRDefault="00972BB3" w:rsidP="00972BB3">
      <w:pPr>
        <w:rPr>
          <w:rFonts w:cs="Arial"/>
          <w:b w:val="0"/>
          <w:sz w:val="22"/>
          <w:szCs w:val="22"/>
          <w:u w:val="none"/>
        </w:rPr>
      </w:pPr>
    </w:p>
    <w:p w:rsidR="00972BB3" w:rsidRPr="00972BB3" w:rsidRDefault="00972BB3" w:rsidP="00972BB3">
      <w:pPr>
        <w:pStyle w:val="Odlomakpopisa"/>
        <w:numPr>
          <w:ilvl w:val="0"/>
          <w:numId w:val="12"/>
        </w:numPr>
        <w:suppressAutoHyphens/>
        <w:rPr>
          <w:rFonts w:cs="Arial"/>
          <w:b w:val="0"/>
          <w:sz w:val="22"/>
          <w:szCs w:val="22"/>
          <w:u w:val="none"/>
        </w:rPr>
      </w:pPr>
      <w:r w:rsidRPr="00972BB3">
        <w:rPr>
          <w:rFonts w:cs="Arial"/>
          <w:b w:val="0"/>
          <w:sz w:val="22"/>
          <w:szCs w:val="22"/>
          <w:u w:val="none"/>
        </w:rPr>
        <w:t>na prednjoj strani</w:t>
      </w:r>
    </w:p>
    <w:p w:rsidR="00972BB3" w:rsidRPr="00972BB3" w:rsidRDefault="00972BB3" w:rsidP="00972BB3">
      <w:pPr>
        <w:rPr>
          <w:rFonts w:cs="Arial"/>
          <w:b w:val="0"/>
          <w:sz w:val="22"/>
          <w:szCs w:val="22"/>
          <w:u w:val="none"/>
        </w:rPr>
      </w:pPr>
    </w:p>
    <w:p w:rsidR="00972BB3" w:rsidRPr="00972BB3" w:rsidRDefault="00972BB3" w:rsidP="00972BB3">
      <w:pPr>
        <w:rPr>
          <w:rFonts w:cs="Arial"/>
          <w:b w:val="0"/>
          <w:sz w:val="22"/>
          <w:szCs w:val="22"/>
          <w:u w:val="none"/>
        </w:rPr>
      </w:pPr>
      <w:r w:rsidRPr="00972BB3">
        <w:rPr>
          <w:rFonts w:cs="Arial"/>
          <w:b w:val="0"/>
          <w:sz w:val="22"/>
          <w:szCs w:val="22"/>
          <w:u w:val="none"/>
        </w:rPr>
        <w:t>- grb Republike Hrvatske</w:t>
      </w:r>
    </w:p>
    <w:p w:rsidR="00972BB3" w:rsidRPr="00972BB3" w:rsidRDefault="00972BB3" w:rsidP="00972BB3">
      <w:pPr>
        <w:rPr>
          <w:rFonts w:cs="Arial"/>
          <w:b w:val="0"/>
          <w:u w:val="none"/>
        </w:rPr>
      </w:pPr>
      <w:r w:rsidRPr="00972BB3">
        <w:rPr>
          <w:rFonts w:cs="Arial"/>
          <w:b w:val="0"/>
          <w:sz w:val="22"/>
          <w:szCs w:val="22"/>
          <w:u w:val="none"/>
        </w:rPr>
        <w:t xml:space="preserve">- naziv </w:t>
      </w:r>
      <w:r w:rsidR="00DF7059">
        <w:rPr>
          <w:rFonts w:cs="Arial"/>
          <w:b w:val="0"/>
          <w:sz w:val="22"/>
          <w:szCs w:val="22"/>
          <w:u w:val="none"/>
        </w:rPr>
        <w:t xml:space="preserve"> </w:t>
      </w:r>
      <w:r w:rsidRPr="00FD6356">
        <w:rPr>
          <w:rFonts w:cs="Arial"/>
          <w:b w:val="0"/>
          <w:sz w:val="22"/>
          <w:szCs w:val="22"/>
          <w:u w:val="none"/>
        </w:rPr>
        <w:t>“</w:t>
      </w:r>
      <w:r w:rsidRPr="00317AEF">
        <w:rPr>
          <w:rFonts w:cs="Arial"/>
          <w:b w:val="0"/>
          <w:sz w:val="20"/>
          <w:szCs w:val="20"/>
          <w:u w:val="none"/>
        </w:rPr>
        <w:t>REPUBLIKA HRVATSKA</w:t>
      </w:r>
      <w:r w:rsidRPr="00FD6356">
        <w:rPr>
          <w:rFonts w:cs="Arial"/>
          <w:b w:val="0"/>
          <w:sz w:val="22"/>
          <w:szCs w:val="22"/>
          <w:u w:val="none"/>
        </w:rPr>
        <w:t>”</w:t>
      </w:r>
    </w:p>
    <w:p w:rsidR="00972BB3" w:rsidRPr="00972BB3" w:rsidRDefault="00972BB3" w:rsidP="00972BB3">
      <w:pPr>
        <w:rPr>
          <w:rFonts w:cs="Arial"/>
          <w:b w:val="0"/>
          <w:u w:val="none"/>
        </w:rPr>
      </w:pPr>
      <w:r w:rsidRPr="00972BB3">
        <w:rPr>
          <w:rFonts w:cs="Arial"/>
          <w:b w:val="0"/>
          <w:u w:val="none"/>
        </w:rPr>
        <w:t xml:space="preserve">- </w:t>
      </w:r>
      <w:r w:rsidRPr="00972BB3">
        <w:rPr>
          <w:rFonts w:cs="Arial"/>
          <w:b w:val="0"/>
          <w:sz w:val="22"/>
          <w:szCs w:val="22"/>
          <w:u w:val="none"/>
        </w:rPr>
        <w:t>naziv</w:t>
      </w:r>
      <w:r w:rsidRPr="00972BB3">
        <w:rPr>
          <w:rFonts w:cs="Arial"/>
          <w:b w:val="0"/>
          <w:u w:val="none"/>
        </w:rPr>
        <w:t xml:space="preserve"> </w:t>
      </w:r>
      <w:r w:rsidRPr="00FD6356">
        <w:rPr>
          <w:rFonts w:cs="Arial"/>
          <w:b w:val="0"/>
          <w:sz w:val="22"/>
          <w:szCs w:val="22"/>
          <w:u w:val="none"/>
        </w:rPr>
        <w:t>“</w:t>
      </w:r>
      <w:r w:rsidRPr="00317AEF">
        <w:rPr>
          <w:rFonts w:cs="Arial"/>
          <w:b w:val="0"/>
          <w:sz w:val="20"/>
          <w:szCs w:val="20"/>
          <w:u w:val="none"/>
        </w:rPr>
        <w:t>ISTARSKA ŽUPANIJA</w:t>
      </w:r>
      <w:r w:rsidRPr="00FD6356">
        <w:rPr>
          <w:rFonts w:cs="Arial"/>
          <w:b w:val="0"/>
          <w:sz w:val="22"/>
          <w:szCs w:val="22"/>
          <w:u w:val="none"/>
        </w:rPr>
        <w:t>”</w:t>
      </w:r>
    </w:p>
    <w:p w:rsidR="00972BB3" w:rsidRPr="00972BB3" w:rsidRDefault="00972BB3" w:rsidP="00972BB3">
      <w:pPr>
        <w:rPr>
          <w:rFonts w:cs="Arial"/>
          <w:b w:val="0"/>
          <w:u w:val="none"/>
        </w:rPr>
      </w:pPr>
      <w:r w:rsidRPr="00972BB3">
        <w:rPr>
          <w:rFonts w:cs="Arial"/>
          <w:b w:val="0"/>
          <w:u w:val="none"/>
        </w:rPr>
        <w:t xml:space="preserve">- </w:t>
      </w:r>
      <w:r w:rsidRPr="00972BB3">
        <w:rPr>
          <w:rFonts w:cs="Arial"/>
          <w:b w:val="0"/>
          <w:sz w:val="22"/>
          <w:szCs w:val="22"/>
          <w:u w:val="none"/>
        </w:rPr>
        <w:t>naziv</w:t>
      </w:r>
      <w:r w:rsidRPr="00972BB3">
        <w:rPr>
          <w:rFonts w:cs="Arial"/>
          <w:b w:val="0"/>
          <w:u w:val="none"/>
        </w:rPr>
        <w:t xml:space="preserve"> </w:t>
      </w:r>
      <w:r w:rsidRPr="00CD76EF">
        <w:rPr>
          <w:rFonts w:cs="Arial"/>
          <w:b w:val="0"/>
          <w:sz w:val="22"/>
          <w:szCs w:val="22"/>
          <w:u w:val="none"/>
        </w:rPr>
        <w:t>“</w:t>
      </w:r>
      <w:r w:rsidRPr="00317AEF">
        <w:rPr>
          <w:rFonts w:cs="Arial"/>
          <w:b w:val="0"/>
          <w:sz w:val="20"/>
          <w:szCs w:val="20"/>
          <w:u w:val="none"/>
        </w:rPr>
        <w:t>OPĆINA SVETA NEDELJA</w:t>
      </w:r>
      <w:r w:rsidRPr="00CD76EF">
        <w:rPr>
          <w:rFonts w:cs="Arial"/>
          <w:b w:val="0"/>
          <w:sz w:val="22"/>
          <w:szCs w:val="22"/>
          <w:u w:val="none"/>
        </w:rPr>
        <w:t>”</w:t>
      </w:r>
    </w:p>
    <w:p w:rsidR="00972BB3" w:rsidRPr="00972BB3" w:rsidRDefault="00972BB3" w:rsidP="00972BB3">
      <w:pPr>
        <w:rPr>
          <w:rFonts w:cs="Arial"/>
          <w:b w:val="0"/>
          <w:u w:val="none"/>
        </w:rPr>
      </w:pPr>
      <w:r w:rsidRPr="00972BB3">
        <w:rPr>
          <w:rFonts w:cs="Arial"/>
          <w:b w:val="0"/>
          <w:u w:val="none"/>
        </w:rPr>
        <w:t xml:space="preserve">- </w:t>
      </w:r>
      <w:r w:rsidRPr="00972BB3">
        <w:rPr>
          <w:rFonts w:cs="Arial"/>
          <w:b w:val="0"/>
          <w:sz w:val="22"/>
          <w:szCs w:val="22"/>
          <w:u w:val="none"/>
        </w:rPr>
        <w:t>naziv “Jedinstveni upravni odjel”</w:t>
      </w:r>
    </w:p>
    <w:p w:rsidR="00972BB3" w:rsidRPr="00972BB3" w:rsidRDefault="00972BB3" w:rsidP="00972BB3">
      <w:pPr>
        <w:rPr>
          <w:rFonts w:cs="Arial"/>
          <w:b w:val="0"/>
          <w:u w:val="none"/>
        </w:rPr>
      </w:pPr>
      <w:r w:rsidRPr="00972BB3">
        <w:rPr>
          <w:rFonts w:cs="Arial"/>
          <w:b w:val="0"/>
          <w:u w:val="none"/>
        </w:rPr>
        <w:t xml:space="preserve">- </w:t>
      </w:r>
      <w:r w:rsidRPr="00972BB3">
        <w:rPr>
          <w:rFonts w:cs="Arial"/>
          <w:b w:val="0"/>
          <w:sz w:val="22"/>
          <w:szCs w:val="22"/>
          <w:u w:val="none"/>
        </w:rPr>
        <w:t>naziv</w:t>
      </w:r>
      <w:r w:rsidRPr="00972BB3">
        <w:rPr>
          <w:rFonts w:cs="Arial"/>
          <w:b w:val="0"/>
          <w:u w:val="none"/>
        </w:rPr>
        <w:t xml:space="preserve"> </w:t>
      </w:r>
      <w:r w:rsidRPr="00CD76EF">
        <w:rPr>
          <w:rFonts w:cs="Arial"/>
          <w:b w:val="0"/>
          <w:sz w:val="22"/>
          <w:szCs w:val="22"/>
          <w:u w:val="none"/>
        </w:rPr>
        <w:t>“</w:t>
      </w:r>
      <w:r w:rsidRPr="00317AEF">
        <w:rPr>
          <w:rFonts w:cs="Arial"/>
          <w:b w:val="0"/>
          <w:sz w:val="20"/>
          <w:szCs w:val="20"/>
          <w:u w:val="none"/>
        </w:rPr>
        <w:t>SLUŽBENA ISKAZNICA</w:t>
      </w:r>
      <w:r w:rsidRPr="00CD76EF">
        <w:rPr>
          <w:rFonts w:cs="Arial"/>
          <w:b w:val="0"/>
          <w:sz w:val="22"/>
          <w:szCs w:val="22"/>
          <w:u w:val="none"/>
        </w:rPr>
        <w:t>”</w:t>
      </w:r>
    </w:p>
    <w:p w:rsidR="00972BB3" w:rsidRDefault="00972BB3" w:rsidP="00972BB3">
      <w:pPr>
        <w:rPr>
          <w:rFonts w:cs="Arial"/>
          <w:b w:val="0"/>
          <w:sz w:val="22"/>
          <w:szCs w:val="22"/>
          <w:u w:val="none"/>
        </w:rPr>
      </w:pPr>
      <w:r w:rsidRPr="00972BB3">
        <w:rPr>
          <w:rFonts w:cs="Arial"/>
          <w:b w:val="0"/>
          <w:u w:val="none"/>
        </w:rPr>
        <w:t xml:space="preserve">- </w:t>
      </w:r>
      <w:r w:rsidRPr="00972BB3">
        <w:rPr>
          <w:rFonts w:cs="Arial"/>
          <w:b w:val="0"/>
          <w:sz w:val="22"/>
          <w:szCs w:val="22"/>
          <w:u w:val="none"/>
        </w:rPr>
        <w:t xml:space="preserve">mjesto za fotografiju veličine 28x32 mm, preko koje je, u donjem lijevom kutu, otisnut </w:t>
      </w:r>
    </w:p>
    <w:p w:rsidR="00972BB3" w:rsidRPr="00972BB3" w:rsidRDefault="00972BB3" w:rsidP="00972BB3">
      <w:pPr>
        <w:rPr>
          <w:rFonts w:cs="Arial"/>
          <w:b w:val="0"/>
          <w:sz w:val="22"/>
          <w:szCs w:val="22"/>
          <w:u w:val="none"/>
        </w:rPr>
      </w:pPr>
      <w:r>
        <w:rPr>
          <w:rFonts w:cs="Arial"/>
          <w:b w:val="0"/>
          <w:sz w:val="22"/>
          <w:szCs w:val="22"/>
          <w:u w:val="none"/>
        </w:rPr>
        <w:t xml:space="preserve">  </w:t>
      </w:r>
      <w:r w:rsidRPr="00972BB3">
        <w:rPr>
          <w:rFonts w:cs="Arial"/>
          <w:b w:val="0"/>
          <w:sz w:val="22"/>
          <w:szCs w:val="22"/>
          <w:u w:val="none"/>
        </w:rPr>
        <w:t>pečat Jedinstvenog upravnog odjela</w:t>
      </w:r>
      <w:r w:rsidR="00317AEF">
        <w:rPr>
          <w:rFonts w:cs="Arial"/>
          <w:b w:val="0"/>
          <w:sz w:val="22"/>
          <w:szCs w:val="22"/>
          <w:u w:val="none"/>
        </w:rPr>
        <w:t xml:space="preserve"> Općine Sveta Nedelja</w:t>
      </w:r>
    </w:p>
    <w:p w:rsidR="00972BB3" w:rsidRPr="00972BB3" w:rsidRDefault="00972BB3" w:rsidP="00972BB3">
      <w:pPr>
        <w:rPr>
          <w:rFonts w:cs="Arial"/>
          <w:b w:val="0"/>
          <w:sz w:val="22"/>
          <w:szCs w:val="22"/>
          <w:u w:val="none"/>
        </w:rPr>
      </w:pPr>
      <w:r w:rsidRPr="00972BB3">
        <w:rPr>
          <w:rFonts w:cs="Arial"/>
          <w:b w:val="0"/>
          <w:sz w:val="22"/>
          <w:szCs w:val="22"/>
          <w:u w:val="none"/>
        </w:rPr>
        <w:t xml:space="preserve">- ime i prezime </w:t>
      </w:r>
      <w:r>
        <w:rPr>
          <w:rFonts w:cs="Arial"/>
          <w:b w:val="0"/>
          <w:sz w:val="22"/>
          <w:szCs w:val="22"/>
          <w:u w:val="none"/>
        </w:rPr>
        <w:t>dimnjačara</w:t>
      </w:r>
    </w:p>
    <w:p w:rsidR="00972BB3" w:rsidRDefault="00972BB3" w:rsidP="00972BB3">
      <w:pPr>
        <w:rPr>
          <w:rFonts w:cs="Arial"/>
          <w:b w:val="0"/>
          <w:sz w:val="22"/>
          <w:szCs w:val="22"/>
          <w:u w:val="none"/>
        </w:rPr>
      </w:pPr>
      <w:r w:rsidRPr="00972BB3">
        <w:rPr>
          <w:rFonts w:cs="Arial"/>
          <w:b w:val="0"/>
          <w:sz w:val="22"/>
          <w:szCs w:val="22"/>
          <w:u w:val="none"/>
        </w:rPr>
        <w:t>- broj iskaznice</w:t>
      </w:r>
    </w:p>
    <w:p w:rsidR="00972BB3" w:rsidRPr="00972BB3" w:rsidRDefault="00972BB3" w:rsidP="00972BB3">
      <w:pPr>
        <w:rPr>
          <w:rFonts w:cs="Arial"/>
          <w:b w:val="0"/>
          <w:sz w:val="22"/>
          <w:szCs w:val="22"/>
          <w:u w:val="none"/>
        </w:rPr>
      </w:pPr>
    </w:p>
    <w:p w:rsidR="00972BB3" w:rsidRPr="00972BB3" w:rsidRDefault="00972BB3" w:rsidP="00972BB3">
      <w:pPr>
        <w:pStyle w:val="Odlomakpopisa"/>
        <w:numPr>
          <w:ilvl w:val="0"/>
          <w:numId w:val="11"/>
        </w:numPr>
        <w:suppressAutoHyphens/>
        <w:rPr>
          <w:rFonts w:cs="Arial"/>
          <w:b w:val="0"/>
          <w:sz w:val="22"/>
          <w:szCs w:val="22"/>
          <w:u w:val="none"/>
        </w:rPr>
      </w:pPr>
      <w:r w:rsidRPr="00972BB3">
        <w:rPr>
          <w:rFonts w:cs="Arial"/>
          <w:b w:val="0"/>
          <w:sz w:val="22"/>
          <w:szCs w:val="22"/>
          <w:u w:val="none"/>
        </w:rPr>
        <w:t>na stražnjoj strani</w:t>
      </w:r>
    </w:p>
    <w:p w:rsidR="00972BB3" w:rsidRPr="00972BB3" w:rsidRDefault="00972BB3" w:rsidP="00972BB3">
      <w:pPr>
        <w:rPr>
          <w:rFonts w:cs="Arial"/>
          <w:b w:val="0"/>
          <w:sz w:val="22"/>
          <w:szCs w:val="22"/>
          <w:u w:val="none"/>
        </w:rPr>
      </w:pPr>
    </w:p>
    <w:p w:rsidR="00CC02AA" w:rsidRDefault="00972BB3" w:rsidP="00972BB3">
      <w:pPr>
        <w:jc w:val="both"/>
        <w:rPr>
          <w:rFonts w:cs="Arial"/>
          <w:b w:val="0"/>
          <w:sz w:val="22"/>
          <w:szCs w:val="22"/>
          <w:u w:val="none"/>
        </w:rPr>
      </w:pPr>
      <w:r w:rsidRPr="00972BB3">
        <w:rPr>
          <w:rFonts w:cs="Arial"/>
          <w:b w:val="0"/>
          <w:sz w:val="22"/>
          <w:szCs w:val="22"/>
          <w:u w:val="none"/>
        </w:rPr>
        <w:t xml:space="preserve">- tekst  ovlaštenja:  “Nositelj </w:t>
      </w:r>
      <w:r w:rsidR="00317AEF">
        <w:rPr>
          <w:rFonts w:cs="Arial"/>
          <w:b w:val="0"/>
          <w:sz w:val="22"/>
          <w:szCs w:val="22"/>
          <w:u w:val="none"/>
        </w:rPr>
        <w:t xml:space="preserve"> </w:t>
      </w:r>
      <w:r w:rsidRPr="00972BB3">
        <w:rPr>
          <w:rFonts w:cs="Arial"/>
          <w:b w:val="0"/>
          <w:sz w:val="22"/>
          <w:szCs w:val="22"/>
          <w:u w:val="none"/>
        </w:rPr>
        <w:t xml:space="preserve">ove iskaznice ovlašten je obavljati </w:t>
      </w:r>
      <w:r>
        <w:rPr>
          <w:rFonts w:cs="Arial"/>
          <w:b w:val="0"/>
          <w:sz w:val="22"/>
          <w:szCs w:val="22"/>
          <w:u w:val="none"/>
        </w:rPr>
        <w:t>dimnjačarske poslove</w:t>
      </w:r>
    </w:p>
    <w:p w:rsidR="00972BB3" w:rsidRPr="00972BB3" w:rsidRDefault="00CC02AA" w:rsidP="00972BB3">
      <w:pPr>
        <w:jc w:val="both"/>
        <w:rPr>
          <w:rFonts w:cs="Arial"/>
          <w:b w:val="0"/>
          <w:sz w:val="22"/>
          <w:szCs w:val="22"/>
          <w:u w:val="none"/>
        </w:rPr>
      </w:pPr>
      <w:r>
        <w:rPr>
          <w:rFonts w:cs="Arial"/>
          <w:b w:val="0"/>
          <w:sz w:val="22"/>
          <w:szCs w:val="22"/>
          <w:u w:val="none"/>
        </w:rPr>
        <w:t xml:space="preserve">  u okviru ovlasti utvrđenih Odlukom o obavljanju dimnjačarskih poslova.“</w:t>
      </w:r>
    </w:p>
    <w:p w:rsidR="00972BB3" w:rsidRPr="00972BB3" w:rsidRDefault="00972BB3" w:rsidP="00972BB3">
      <w:pPr>
        <w:jc w:val="both"/>
        <w:rPr>
          <w:rFonts w:cs="Arial"/>
          <w:b w:val="0"/>
          <w:sz w:val="22"/>
          <w:szCs w:val="22"/>
          <w:u w:val="none"/>
        </w:rPr>
      </w:pPr>
      <w:r w:rsidRPr="00972BB3">
        <w:rPr>
          <w:rFonts w:cs="Arial"/>
          <w:b w:val="0"/>
          <w:sz w:val="22"/>
          <w:szCs w:val="22"/>
          <w:u w:val="none"/>
        </w:rPr>
        <w:t>- evidencijski broj iskaznice</w:t>
      </w:r>
    </w:p>
    <w:p w:rsidR="00972BB3" w:rsidRPr="00972BB3" w:rsidRDefault="00972BB3" w:rsidP="00972BB3">
      <w:pPr>
        <w:jc w:val="both"/>
        <w:rPr>
          <w:rFonts w:cs="Arial"/>
          <w:b w:val="0"/>
          <w:sz w:val="22"/>
          <w:szCs w:val="22"/>
          <w:u w:val="none"/>
        </w:rPr>
      </w:pPr>
      <w:r w:rsidRPr="00972BB3">
        <w:rPr>
          <w:rFonts w:cs="Arial"/>
          <w:b w:val="0"/>
          <w:sz w:val="22"/>
          <w:szCs w:val="22"/>
          <w:u w:val="none"/>
        </w:rPr>
        <w:t>- datum izdavanja iskaznice</w:t>
      </w:r>
    </w:p>
    <w:p w:rsidR="00317AEF" w:rsidRDefault="00972BB3" w:rsidP="00972BB3">
      <w:pPr>
        <w:jc w:val="both"/>
        <w:rPr>
          <w:rFonts w:cs="Arial"/>
          <w:b w:val="0"/>
          <w:sz w:val="22"/>
          <w:szCs w:val="22"/>
          <w:u w:val="none"/>
        </w:rPr>
      </w:pPr>
      <w:r w:rsidRPr="00972BB3">
        <w:rPr>
          <w:rFonts w:cs="Arial"/>
          <w:b w:val="0"/>
          <w:sz w:val="22"/>
          <w:szCs w:val="22"/>
          <w:u w:val="none"/>
        </w:rPr>
        <w:t>- pečat</w:t>
      </w:r>
      <w:r w:rsidR="00317AEF">
        <w:rPr>
          <w:rFonts w:cs="Arial"/>
          <w:b w:val="0"/>
          <w:sz w:val="22"/>
          <w:szCs w:val="22"/>
          <w:u w:val="none"/>
        </w:rPr>
        <w:t xml:space="preserve"> </w:t>
      </w:r>
      <w:r w:rsidRPr="00972BB3">
        <w:rPr>
          <w:rFonts w:cs="Arial"/>
          <w:b w:val="0"/>
          <w:sz w:val="22"/>
          <w:szCs w:val="22"/>
          <w:u w:val="none"/>
        </w:rPr>
        <w:t xml:space="preserve"> i</w:t>
      </w:r>
      <w:r w:rsidR="00317AEF">
        <w:rPr>
          <w:rFonts w:cs="Arial"/>
          <w:b w:val="0"/>
          <w:sz w:val="22"/>
          <w:szCs w:val="22"/>
          <w:u w:val="none"/>
        </w:rPr>
        <w:t xml:space="preserve"> </w:t>
      </w:r>
      <w:r w:rsidRPr="00972BB3">
        <w:rPr>
          <w:rFonts w:cs="Arial"/>
          <w:b w:val="0"/>
          <w:sz w:val="22"/>
          <w:szCs w:val="22"/>
          <w:u w:val="none"/>
        </w:rPr>
        <w:t xml:space="preserve"> potpis ovlaštene osobe</w:t>
      </w:r>
      <w:r w:rsidR="00CC02AA">
        <w:rPr>
          <w:rFonts w:cs="Arial"/>
          <w:b w:val="0"/>
          <w:sz w:val="22"/>
          <w:szCs w:val="22"/>
          <w:u w:val="none"/>
        </w:rPr>
        <w:t xml:space="preserve"> (pročelnika Jedinstvenog </w:t>
      </w:r>
      <w:r w:rsidR="00317AEF">
        <w:rPr>
          <w:rFonts w:cs="Arial"/>
          <w:b w:val="0"/>
          <w:sz w:val="22"/>
          <w:szCs w:val="22"/>
          <w:u w:val="none"/>
        </w:rPr>
        <w:t xml:space="preserve"> </w:t>
      </w:r>
      <w:r w:rsidR="00CC02AA">
        <w:rPr>
          <w:rFonts w:cs="Arial"/>
          <w:b w:val="0"/>
          <w:sz w:val="22"/>
          <w:szCs w:val="22"/>
          <w:u w:val="none"/>
        </w:rPr>
        <w:t xml:space="preserve">upravnog </w:t>
      </w:r>
      <w:r w:rsidR="00317AEF">
        <w:rPr>
          <w:rFonts w:cs="Arial"/>
          <w:b w:val="0"/>
          <w:sz w:val="22"/>
          <w:szCs w:val="22"/>
          <w:u w:val="none"/>
        </w:rPr>
        <w:t xml:space="preserve"> </w:t>
      </w:r>
      <w:r w:rsidR="00CC02AA">
        <w:rPr>
          <w:rFonts w:cs="Arial"/>
          <w:b w:val="0"/>
          <w:sz w:val="22"/>
          <w:szCs w:val="22"/>
          <w:u w:val="none"/>
        </w:rPr>
        <w:t>odjela</w:t>
      </w:r>
      <w:r w:rsidR="00317AEF">
        <w:rPr>
          <w:rFonts w:cs="Arial"/>
          <w:b w:val="0"/>
          <w:sz w:val="22"/>
          <w:szCs w:val="22"/>
          <w:u w:val="none"/>
        </w:rPr>
        <w:t xml:space="preserve">  Općine </w:t>
      </w:r>
    </w:p>
    <w:p w:rsidR="00972BB3" w:rsidRPr="00972BB3" w:rsidRDefault="00317AEF" w:rsidP="00972BB3">
      <w:pPr>
        <w:jc w:val="both"/>
        <w:rPr>
          <w:rFonts w:cs="Arial"/>
          <w:b w:val="0"/>
          <w:sz w:val="22"/>
          <w:szCs w:val="22"/>
          <w:u w:val="none"/>
        </w:rPr>
      </w:pPr>
      <w:r>
        <w:rPr>
          <w:rFonts w:cs="Arial"/>
          <w:b w:val="0"/>
          <w:sz w:val="22"/>
          <w:szCs w:val="22"/>
          <w:u w:val="none"/>
        </w:rPr>
        <w:t xml:space="preserve">  Sveta Nedelja</w:t>
      </w:r>
      <w:r w:rsidR="00CC02AA">
        <w:rPr>
          <w:rFonts w:cs="Arial"/>
          <w:b w:val="0"/>
          <w:sz w:val="22"/>
          <w:szCs w:val="22"/>
          <w:u w:val="none"/>
        </w:rPr>
        <w:t>)</w:t>
      </w:r>
      <w:r w:rsidR="00972BB3" w:rsidRPr="00972BB3">
        <w:rPr>
          <w:rFonts w:cs="Arial"/>
          <w:b w:val="0"/>
          <w:sz w:val="22"/>
          <w:szCs w:val="22"/>
          <w:u w:val="none"/>
        </w:rPr>
        <w:t>.</w:t>
      </w:r>
    </w:p>
    <w:p w:rsidR="00972BB3" w:rsidRDefault="00972BB3" w:rsidP="00972BB3">
      <w:pPr>
        <w:rPr>
          <w:rFonts w:cs="Arial"/>
          <w:b w:val="0"/>
          <w:sz w:val="22"/>
          <w:szCs w:val="22"/>
          <w:u w:val="none"/>
        </w:rPr>
      </w:pPr>
    </w:p>
    <w:p w:rsidR="00CC02AA" w:rsidRPr="00CC02AA" w:rsidRDefault="00CC02AA" w:rsidP="00CC02AA">
      <w:pPr>
        <w:jc w:val="center"/>
        <w:rPr>
          <w:rFonts w:cs="Arial"/>
          <w:sz w:val="22"/>
          <w:szCs w:val="22"/>
          <w:u w:val="none"/>
        </w:rPr>
      </w:pPr>
      <w:r w:rsidRPr="00CC02AA">
        <w:rPr>
          <w:rFonts w:cs="Arial"/>
          <w:sz w:val="22"/>
          <w:szCs w:val="22"/>
          <w:u w:val="none"/>
        </w:rPr>
        <w:t>Članak</w:t>
      </w:r>
      <w:r w:rsidR="00466C6B">
        <w:rPr>
          <w:rFonts w:cs="Arial"/>
          <w:sz w:val="22"/>
          <w:szCs w:val="22"/>
          <w:u w:val="none"/>
        </w:rPr>
        <w:t xml:space="preserve"> 21</w:t>
      </w:r>
      <w:r w:rsidR="00084535">
        <w:rPr>
          <w:rFonts w:cs="Arial"/>
          <w:sz w:val="22"/>
          <w:szCs w:val="22"/>
          <w:u w:val="none"/>
        </w:rPr>
        <w:t>.</w:t>
      </w:r>
    </w:p>
    <w:p w:rsidR="00CC02AA" w:rsidRPr="002621E9" w:rsidRDefault="00CC02AA" w:rsidP="00CC02AA">
      <w:pPr>
        <w:jc w:val="both"/>
        <w:rPr>
          <w:rFonts w:cs="Arial"/>
          <w:sz w:val="22"/>
          <w:szCs w:val="22"/>
        </w:rPr>
      </w:pPr>
    </w:p>
    <w:p w:rsidR="00CC02AA" w:rsidRDefault="00CC02AA" w:rsidP="00CC02AA">
      <w:pPr>
        <w:jc w:val="both"/>
        <w:rPr>
          <w:rFonts w:cs="Arial"/>
          <w:b w:val="0"/>
          <w:sz w:val="22"/>
          <w:szCs w:val="22"/>
          <w:u w:val="none"/>
        </w:rPr>
      </w:pPr>
      <w:r w:rsidRPr="00CC02AA">
        <w:rPr>
          <w:rFonts w:cs="Arial"/>
          <w:b w:val="0"/>
          <w:sz w:val="22"/>
          <w:szCs w:val="22"/>
          <w:u w:val="none"/>
        </w:rPr>
        <w:t>(1)</w:t>
      </w:r>
      <w:r>
        <w:rPr>
          <w:rFonts w:cs="Arial"/>
          <w:b w:val="0"/>
          <w:sz w:val="22"/>
          <w:szCs w:val="22"/>
          <w:u w:val="none"/>
        </w:rPr>
        <w:t xml:space="preserve"> Ovlašteni dimnjačar dužan je Jedinstvenom upravnom odjelu Općine Sveta Nedelja vratiti iskaznicu odmah ili najkasnije u roku od osam dana od dana prestanka koncesije odnosno od dana kada dimnjačaru zaposleniku prestane radni odnos.</w:t>
      </w:r>
    </w:p>
    <w:p w:rsidR="00910999" w:rsidRDefault="00910999" w:rsidP="00CC02AA">
      <w:pPr>
        <w:jc w:val="both"/>
        <w:rPr>
          <w:rFonts w:cs="Arial"/>
          <w:b w:val="0"/>
          <w:sz w:val="22"/>
          <w:szCs w:val="22"/>
          <w:u w:val="none"/>
        </w:rPr>
      </w:pPr>
    </w:p>
    <w:p w:rsidR="00910999" w:rsidRPr="00910999" w:rsidRDefault="00910999" w:rsidP="00910999">
      <w:pPr>
        <w:jc w:val="both"/>
        <w:rPr>
          <w:rFonts w:cs="Arial"/>
          <w:b w:val="0"/>
          <w:sz w:val="22"/>
          <w:szCs w:val="22"/>
          <w:u w:val="none"/>
        </w:rPr>
      </w:pPr>
      <w:r w:rsidRPr="00910999">
        <w:rPr>
          <w:rFonts w:cs="Arial"/>
          <w:b w:val="0"/>
          <w:sz w:val="22"/>
          <w:szCs w:val="22"/>
          <w:u w:val="none"/>
        </w:rPr>
        <w:t>(2) Vraćena  se  iskaznica  poništava i pohranjuje u Jedinstvenom pravnom odjelu Općine Sveta Nedelja.</w:t>
      </w:r>
    </w:p>
    <w:p w:rsidR="00910999" w:rsidRDefault="00910999" w:rsidP="00CC02AA">
      <w:pPr>
        <w:jc w:val="both"/>
        <w:rPr>
          <w:rFonts w:cs="Arial"/>
          <w:b w:val="0"/>
          <w:sz w:val="22"/>
          <w:szCs w:val="22"/>
          <w:u w:val="none"/>
        </w:rPr>
      </w:pPr>
    </w:p>
    <w:p w:rsidR="00CC02AA" w:rsidRPr="00CC02AA" w:rsidRDefault="00910999" w:rsidP="00CC02AA">
      <w:pPr>
        <w:jc w:val="both"/>
        <w:rPr>
          <w:rFonts w:cs="Arial"/>
          <w:b w:val="0"/>
          <w:sz w:val="22"/>
          <w:szCs w:val="22"/>
          <w:u w:val="none"/>
        </w:rPr>
      </w:pPr>
      <w:r>
        <w:rPr>
          <w:rFonts w:cs="Arial"/>
          <w:b w:val="0"/>
          <w:sz w:val="22"/>
          <w:szCs w:val="22"/>
          <w:u w:val="none"/>
        </w:rPr>
        <w:t>(</w:t>
      </w:r>
      <w:r w:rsidR="00FD6356">
        <w:rPr>
          <w:rFonts w:cs="Arial"/>
          <w:b w:val="0"/>
          <w:sz w:val="22"/>
          <w:szCs w:val="22"/>
          <w:u w:val="none"/>
        </w:rPr>
        <w:t>3</w:t>
      </w:r>
      <w:r>
        <w:rPr>
          <w:rFonts w:cs="Arial"/>
          <w:b w:val="0"/>
          <w:sz w:val="22"/>
          <w:szCs w:val="22"/>
          <w:u w:val="none"/>
        </w:rPr>
        <w:t>) O</w:t>
      </w:r>
      <w:r w:rsidR="00CC02AA" w:rsidRPr="00CC02AA">
        <w:rPr>
          <w:rFonts w:cs="Arial"/>
          <w:b w:val="0"/>
          <w:sz w:val="22"/>
          <w:szCs w:val="22"/>
          <w:u w:val="none"/>
        </w:rPr>
        <w:t>štećen</w:t>
      </w:r>
      <w:r>
        <w:rPr>
          <w:rFonts w:cs="Arial"/>
          <w:b w:val="0"/>
          <w:sz w:val="22"/>
          <w:szCs w:val="22"/>
          <w:u w:val="none"/>
        </w:rPr>
        <w:t>u,</w:t>
      </w:r>
      <w:r w:rsidR="00CC02AA" w:rsidRPr="00CC02AA">
        <w:rPr>
          <w:rFonts w:cs="Arial"/>
          <w:b w:val="0"/>
          <w:sz w:val="22"/>
          <w:szCs w:val="22"/>
          <w:u w:val="none"/>
        </w:rPr>
        <w:t xml:space="preserve"> izgub</w:t>
      </w:r>
      <w:r>
        <w:rPr>
          <w:rFonts w:cs="Arial"/>
          <w:b w:val="0"/>
          <w:sz w:val="22"/>
          <w:szCs w:val="22"/>
          <w:u w:val="none"/>
        </w:rPr>
        <w:t>ljenu ili otuđenu iskaznicu ovlašteni dimnjačar dužan je odmah prijaviti</w:t>
      </w:r>
      <w:r w:rsidR="00CC02AA" w:rsidRPr="00CC02AA">
        <w:rPr>
          <w:rFonts w:cs="Arial"/>
          <w:b w:val="0"/>
          <w:sz w:val="22"/>
          <w:szCs w:val="22"/>
          <w:u w:val="none"/>
        </w:rPr>
        <w:t xml:space="preserve"> Jedinstveno</w:t>
      </w:r>
      <w:r>
        <w:rPr>
          <w:rFonts w:cs="Arial"/>
          <w:b w:val="0"/>
          <w:sz w:val="22"/>
          <w:szCs w:val="22"/>
          <w:u w:val="none"/>
        </w:rPr>
        <w:t>m</w:t>
      </w:r>
      <w:r w:rsidR="00CC02AA" w:rsidRPr="00CC02AA">
        <w:rPr>
          <w:rFonts w:cs="Arial"/>
          <w:b w:val="0"/>
          <w:sz w:val="22"/>
          <w:szCs w:val="22"/>
          <w:u w:val="none"/>
        </w:rPr>
        <w:t xml:space="preserve"> upravno</w:t>
      </w:r>
      <w:r>
        <w:rPr>
          <w:rFonts w:cs="Arial"/>
          <w:b w:val="0"/>
          <w:sz w:val="22"/>
          <w:szCs w:val="22"/>
          <w:u w:val="none"/>
        </w:rPr>
        <w:t>m</w:t>
      </w:r>
      <w:r w:rsidR="00CC02AA" w:rsidRPr="00CC02AA">
        <w:rPr>
          <w:rFonts w:cs="Arial"/>
          <w:b w:val="0"/>
          <w:sz w:val="22"/>
          <w:szCs w:val="22"/>
          <w:u w:val="none"/>
        </w:rPr>
        <w:t xml:space="preserve"> odjel</w:t>
      </w:r>
      <w:r>
        <w:rPr>
          <w:rFonts w:cs="Arial"/>
          <w:b w:val="0"/>
          <w:sz w:val="22"/>
          <w:szCs w:val="22"/>
          <w:u w:val="none"/>
        </w:rPr>
        <w:t>u</w:t>
      </w:r>
      <w:r w:rsidR="00CC02AA" w:rsidRPr="00CC02AA">
        <w:rPr>
          <w:rFonts w:cs="Arial"/>
          <w:b w:val="0"/>
          <w:sz w:val="22"/>
          <w:szCs w:val="22"/>
          <w:u w:val="none"/>
        </w:rPr>
        <w:t xml:space="preserve"> Općine Sveta Nedelja.</w:t>
      </w:r>
    </w:p>
    <w:p w:rsidR="00CC02AA" w:rsidRPr="00CC02AA" w:rsidRDefault="00CC02AA" w:rsidP="00CC02AA">
      <w:pPr>
        <w:jc w:val="both"/>
        <w:rPr>
          <w:rFonts w:cs="Arial"/>
          <w:b w:val="0"/>
          <w:sz w:val="22"/>
          <w:szCs w:val="22"/>
          <w:u w:val="none"/>
        </w:rPr>
      </w:pPr>
    </w:p>
    <w:p w:rsidR="00CC02AA" w:rsidRDefault="00CC02AA" w:rsidP="00CC02AA">
      <w:pPr>
        <w:jc w:val="both"/>
        <w:rPr>
          <w:rFonts w:cs="Arial"/>
          <w:b w:val="0"/>
          <w:sz w:val="22"/>
          <w:szCs w:val="22"/>
          <w:u w:val="none"/>
        </w:rPr>
      </w:pPr>
      <w:r w:rsidRPr="00CC02AA">
        <w:rPr>
          <w:rFonts w:cs="Arial"/>
          <w:b w:val="0"/>
          <w:sz w:val="22"/>
          <w:szCs w:val="22"/>
          <w:u w:val="none"/>
        </w:rPr>
        <w:t>(</w:t>
      </w:r>
      <w:r w:rsidR="00FD6356">
        <w:rPr>
          <w:rFonts w:cs="Arial"/>
          <w:b w:val="0"/>
          <w:sz w:val="22"/>
          <w:szCs w:val="22"/>
          <w:u w:val="none"/>
        </w:rPr>
        <w:t>4</w:t>
      </w:r>
      <w:r w:rsidRPr="00CC02AA">
        <w:rPr>
          <w:rFonts w:cs="Arial"/>
          <w:b w:val="0"/>
          <w:sz w:val="22"/>
          <w:szCs w:val="22"/>
          <w:u w:val="none"/>
        </w:rPr>
        <w:t xml:space="preserve">) Nova </w:t>
      </w:r>
      <w:r w:rsidR="00910999">
        <w:rPr>
          <w:rFonts w:cs="Arial"/>
          <w:b w:val="0"/>
          <w:sz w:val="22"/>
          <w:szCs w:val="22"/>
          <w:u w:val="none"/>
        </w:rPr>
        <w:t xml:space="preserve">dimnjačarska </w:t>
      </w:r>
      <w:r w:rsidRPr="00CC02AA">
        <w:rPr>
          <w:rFonts w:cs="Arial"/>
          <w:b w:val="0"/>
          <w:sz w:val="22"/>
          <w:szCs w:val="22"/>
          <w:u w:val="none"/>
        </w:rPr>
        <w:t xml:space="preserve">iskaznica izdat će se nakon što je oštećena, izgubljena ili </w:t>
      </w:r>
      <w:r w:rsidR="00910999">
        <w:rPr>
          <w:rFonts w:cs="Arial"/>
          <w:b w:val="0"/>
          <w:sz w:val="22"/>
          <w:szCs w:val="22"/>
          <w:u w:val="none"/>
        </w:rPr>
        <w:t>na drugi</w:t>
      </w:r>
      <w:r w:rsidRPr="00CC02AA">
        <w:rPr>
          <w:rFonts w:cs="Arial"/>
          <w:b w:val="0"/>
          <w:sz w:val="22"/>
          <w:szCs w:val="22"/>
          <w:u w:val="none"/>
        </w:rPr>
        <w:t xml:space="preserve"> način nestala službena iskaznica proglašena </w:t>
      </w:r>
      <w:proofErr w:type="spellStart"/>
      <w:r w:rsidRPr="00CC02AA">
        <w:rPr>
          <w:rFonts w:cs="Arial"/>
          <w:b w:val="0"/>
          <w:sz w:val="22"/>
          <w:szCs w:val="22"/>
          <w:u w:val="none"/>
        </w:rPr>
        <w:t>navažećom</w:t>
      </w:r>
      <w:proofErr w:type="spellEnd"/>
      <w:r w:rsidRPr="00CC02AA">
        <w:rPr>
          <w:rFonts w:cs="Arial"/>
          <w:b w:val="0"/>
          <w:sz w:val="22"/>
          <w:szCs w:val="22"/>
          <w:u w:val="none"/>
        </w:rPr>
        <w:t xml:space="preserve"> u “Službenim novinama Općine Sveta Nedelja” i poništena u Jedinstvenom upravnom odjelu</w:t>
      </w:r>
      <w:r w:rsidR="00317AEF">
        <w:rPr>
          <w:rFonts w:cs="Arial"/>
          <w:b w:val="0"/>
          <w:sz w:val="22"/>
          <w:szCs w:val="22"/>
          <w:u w:val="none"/>
        </w:rPr>
        <w:t xml:space="preserve"> Općine Sveta Nedelja</w:t>
      </w:r>
      <w:r w:rsidRPr="00CC02AA">
        <w:rPr>
          <w:rFonts w:cs="Arial"/>
          <w:b w:val="0"/>
          <w:sz w:val="22"/>
          <w:szCs w:val="22"/>
          <w:u w:val="none"/>
        </w:rPr>
        <w:t>.</w:t>
      </w:r>
    </w:p>
    <w:p w:rsidR="007B226D" w:rsidRDefault="007B226D" w:rsidP="00CC02AA">
      <w:pPr>
        <w:jc w:val="both"/>
        <w:rPr>
          <w:rFonts w:cs="Arial"/>
          <w:b w:val="0"/>
          <w:sz w:val="22"/>
          <w:szCs w:val="22"/>
          <w:u w:val="none"/>
        </w:rPr>
      </w:pPr>
    </w:p>
    <w:p w:rsidR="00972BB3" w:rsidRPr="00910999" w:rsidRDefault="00910999" w:rsidP="00910999">
      <w:pPr>
        <w:jc w:val="center"/>
        <w:rPr>
          <w:rFonts w:cs="Arial"/>
          <w:sz w:val="22"/>
          <w:szCs w:val="22"/>
          <w:u w:val="none"/>
        </w:rPr>
      </w:pPr>
      <w:r w:rsidRPr="00910999">
        <w:rPr>
          <w:rFonts w:cs="Arial"/>
          <w:sz w:val="22"/>
          <w:szCs w:val="22"/>
          <w:u w:val="none"/>
        </w:rPr>
        <w:t>Članak</w:t>
      </w:r>
      <w:r w:rsidR="00466C6B">
        <w:rPr>
          <w:rFonts w:cs="Arial"/>
          <w:sz w:val="22"/>
          <w:szCs w:val="22"/>
          <w:u w:val="none"/>
        </w:rPr>
        <w:t xml:space="preserve"> 22</w:t>
      </w:r>
      <w:r w:rsidR="00084535">
        <w:rPr>
          <w:rFonts w:cs="Arial"/>
          <w:sz w:val="22"/>
          <w:szCs w:val="22"/>
          <w:u w:val="none"/>
        </w:rPr>
        <w:t>.</w:t>
      </w:r>
    </w:p>
    <w:p w:rsidR="00910999" w:rsidRPr="005F6F81" w:rsidRDefault="00910999" w:rsidP="00910999"/>
    <w:p w:rsidR="00910999" w:rsidRPr="00910999" w:rsidRDefault="00910999" w:rsidP="00910999">
      <w:pPr>
        <w:rPr>
          <w:rFonts w:cs="Arial"/>
          <w:b w:val="0"/>
          <w:sz w:val="22"/>
          <w:szCs w:val="22"/>
          <w:u w:val="none"/>
        </w:rPr>
      </w:pPr>
      <w:r w:rsidRPr="00910999">
        <w:rPr>
          <w:rFonts w:cs="Arial"/>
          <w:b w:val="0"/>
          <w:sz w:val="22"/>
          <w:szCs w:val="22"/>
          <w:u w:val="none"/>
        </w:rPr>
        <w:t xml:space="preserve">(1) O izdanim i vraćenim </w:t>
      </w:r>
      <w:r>
        <w:rPr>
          <w:rFonts w:cs="Arial"/>
          <w:b w:val="0"/>
          <w:sz w:val="22"/>
          <w:szCs w:val="22"/>
          <w:u w:val="none"/>
        </w:rPr>
        <w:t>dimnjačarskim</w:t>
      </w:r>
      <w:r w:rsidRPr="00910999">
        <w:rPr>
          <w:rFonts w:cs="Arial"/>
          <w:b w:val="0"/>
          <w:sz w:val="22"/>
          <w:szCs w:val="22"/>
          <w:u w:val="none"/>
        </w:rPr>
        <w:t xml:space="preserve"> iskaznicama vodi se evidencija.</w:t>
      </w:r>
    </w:p>
    <w:p w:rsidR="00910999" w:rsidRPr="00910999" w:rsidRDefault="00910999" w:rsidP="00910999">
      <w:pPr>
        <w:jc w:val="both"/>
        <w:rPr>
          <w:rFonts w:cs="Arial"/>
          <w:b w:val="0"/>
          <w:sz w:val="22"/>
          <w:szCs w:val="22"/>
          <w:u w:val="none"/>
        </w:rPr>
      </w:pPr>
    </w:p>
    <w:p w:rsidR="00910999" w:rsidRPr="00910999" w:rsidRDefault="00910999" w:rsidP="00910999">
      <w:pPr>
        <w:jc w:val="both"/>
        <w:rPr>
          <w:rFonts w:cs="Arial"/>
          <w:b w:val="0"/>
          <w:sz w:val="22"/>
          <w:szCs w:val="22"/>
          <w:u w:val="none"/>
        </w:rPr>
      </w:pPr>
      <w:r w:rsidRPr="00910999">
        <w:rPr>
          <w:rFonts w:cs="Arial"/>
          <w:b w:val="0"/>
          <w:sz w:val="22"/>
          <w:szCs w:val="22"/>
          <w:u w:val="none"/>
        </w:rPr>
        <w:t xml:space="preserve">(2) Evidencija iz stavka 1. ovoga članka sadrži ime i prezime </w:t>
      </w:r>
      <w:r>
        <w:rPr>
          <w:rFonts w:cs="Arial"/>
          <w:b w:val="0"/>
          <w:sz w:val="22"/>
          <w:szCs w:val="22"/>
          <w:u w:val="none"/>
        </w:rPr>
        <w:t>dimnjačara</w:t>
      </w:r>
      <w:r w:rsidRPr="00910999">
        <w:rPr>
          <w:rFonts w:cs="Arial"/>
          <w:b w:val="0"/>
          <w:sz w:val="22"/>
          <w:szCs w:val="22"/>
          <w:u w:val="none"/>
        </w:rPr>
        <w:t xml:space="preserve"> kojemu je izdana </w:t>
      </w:r>
      <w:r>
        <w:rPr>
          <w:rFonts w:cs="Arial"/>
          <w:b w:val="0"/>
          <w:sz w:val="22"/>
          <w:szCs w:val="22"/>
          <w:u w:val="none"/>
        </w:rPr>
        <w:t>dimnjačarska iskaznica</w:t>
      </w:r>
      <w:r w:rsidRPr="00910999">
        <w:rPr>
          <w:rFonts w:cs="Arial"/>
          <w:b w:val="0"/>
          <w:sz w:val="22"/>
          <w:szCs w:val="22"/>
          <w:u w:val="none"/>
        </w:rPr>
        <w:t xml:space="preserve">, broj iskaznice, datum izdavanja, datum vraćanja ili poništenja službene iskaznice i potpis </w:t>
      </w:r>
      <w:r>
        <w:rPr>
          <w:rFonts w:cs="Arial"/>
          <w:b w:val="0"/>
          <w:sz w:val="22"/>
          <w:szCs w:val="22"/>
          <w:u w:val="none"/>
        </w:rPr>
        <w:t>dimnjačara</w:t>
      </w:r>
      <w:r w:rsidRPr="00910999">
        <w:rPr>
          <w:rFonts w:cs="Arial"/>
          <w:b w:val="0"/>
          <w:sz w:val="22"/>
          <w:szCs w:val="22"/>
          <w:u w:val="none"/>
        </w:rPr>
        <w:t>.</w:t>
      </w:r>
    </w:p>
    <w:p w:rsidR="00972BB3" w:rsidRDefault="00972BB3" w:rsidP="00910999">
      <w:pPr>
        <w:jc w:val="both"/>
        <w:rPr>
          <w:rFonts w:cs="Arial"/>
          <w:b w:val="0"/>
          <w:sz w:val="22"/>
          <w:szCs w:val="22"/>
          <w:u w:val="none"/>
        </w:rPr>
      </w:pPr>
    </w:p>
    <w:p w:rsidR="00910999" w:rsidRDefault="00910999" w:rsidP="00910999">
      <w:pPr>
        <w:jc w:val="both"/>
        <w:rPr>
          <w:rFonts w:cs="Arial"/>
          <w:b w:val="0"/>
          <w:sz w:val="22"/>
          <w:szCs w:val="22"/>
          <w:u w:val="none"/>
        </w:rPr>
      </w:pPr>
      <w:r>
        <w:rPr>
          <w:rFonts w:cs="Arial"/>
          <w:b w:val="0"/>
          <w:sz w:val="22"/>
          <w:szCs w:val="22"/>
          <w:u w:val="none"/>
        </w:rPr>
        <w:t>(3) Evidenciju</w:t>
      </w:r>
      <w:r w:rsidR="001858AC">
        <w:rPr>
          <w:rFonts w:cs="Arial"/>
          <w:b w:val="0"/>
          <w:sz w:val="22"/>
          <w:szCs w:val="22"/>
          <w:u w:val="none"/>
        </w:rPr>
        <w:t xml:space="preserve"> </w:t>
      </w:r>
      <w:r>
        <w:rPr>
          <w:rFonts w:cs="Arial"/>
          <w:b w:val="0"/>
          <w:sz w:val="22"/>
          <w:szCs w:val="22"/>
          <w:u w:val="none"/>
        </w:rPr>
        <w:t xml:space="preserve"> </w:t>
      </w:r>
      <w:r w:rsidR="001858AC">
        <w:rPr>
          <w:rFonts w:cs="Arial"/>
          <w:b w:val="0"/>
          <w:sz w:val="22"/>
          <w:szCs w:val="22"/>
          <w:u w:val="none"/>
        </w:rPr>
        <w:t xml:space="preserve"> </w:t>
      </w:r>
      <w:r>
        <w:rPr>
          <w:rFonts w:cs="Arial"/>
          <w:b w:val="0"/>
          <w:sz w:val="22"/>
          <w:szCs w:val="22"/>
          <w:u w:val="none"/>
        </w:rPr>
        <w:t xml:space="preserve">iz </w:t>
      </w:r>
      <w:r w:rsidR="001858AC">
        <w:rPr>
          <w:rFonts w:cs="Arial"/>
          <w:b w:val="0"/>
          <w:sz w:val="22"/>
          <w:szCs w:val="22"/>
          <w:u w:val="none"/>
        </w:rPr>
        <w:t xml:space="preserve"> </w:t>
      </w:r>
      <w:r>
        <w:rPr>
          <w:rFonts w:cs="Arial"/>
          <w:b w:val="0"/>
          <w:sz w:val="22"/>
          <w:szCs w:val="22"/>
          <w:u w:val="none"/>
        </w:rPr>
        <w:t xml:space="preserve">stavka </w:t>
      </w:r>
      <w:r w:rsidR="001858AC">
        <w:rPr>
          <w:rFonts w:cs="Arial"/>
          <w:b w:val="0"/>
          <w:sz w:val="22"/>
          <w:szCs w:val="22"/>
          <w:u w:val="none"/>
        </w:rPr>
        <w:t xml:space="preserve"> </w:t>
      </w:r>
      <w:r>
        <w:rPr>
          <w:rFonts w:cs="Arial"/>
          <w:b w:val="0"/>
          <w:sz w:val="22"/>
          <w:szCs w:val="22"/>
          <w:u w:val="none"/>
        </w:rPr>
        <w:t xml:space="preserve">1. </w:t>
      </w:r>
      <w:r w:rsidR="001858AC">
        <w:rPr>
          <w:rFonts w:cs="Arial"/>
          <w:b w:val="0"/>
          <w:sz w:val="22"/>
          <w:szCs w:val="22"/>
          <w:u w:val="none"/>
        </w:rPr>
        <w:t xml:space="preserve"> </w:t>
      </w:r>
      <w:r>
        <w:rPr>
          <w:rFonts w:cs="Arial"/>
          <w:b w:val="0"/>
          <w:sz w:val="22"/>
          <w:szCs w:val="22"/>
          <w:u w:val="none"/>
        </w:rPr>
        <w:t xml:space="preserve">ovoga </w:t>
      </w:r>
      <w:r w:rsidR="001858AC">
        <w:rPr>
          <w:rFonts w:cs="Arial"/>
          <w:b w:val="0"/>
          <w:sz w:val="22"/>
          <w:szCs w:val="22"/>
          <w:u w:val="none"/>
        </w:rPr>
        <w:t xml:space="preserve"> </w:t>
      </w:r>
      <w:r>
        <w:rPr>
          <w:rFonts w:cs="Arial"/>
          <w:b w:val="0"/>
          <w:sz w:val="22"/>
          <w:szCs w:val="22"/>
          <w:u w:val="none"/>
        </w:rPr>
        <w:t xml:space="preserve">članka </w:t>
      </w:r>
      <w:r w:rsidR="001858AC">
        <w:rPr>
          <w:rFonts w:cs="Arial"/>
          <w:b w:val="0"/>
          <w:sz w:val="22"/>
          <w:szCs w:val="22"/>
          <w:u w:val="none"/>
        </w:rPr>
        <w:t xml:space="preserve"> </w:t>
      </w:r>
      <w:r>
        <w:rPr>
          <w:rFonts w:cs="Arial"/>
          <w:b w:val="0"/>
          <w:sz w:val="22"/>
          <w:szCs w:val="22"/>
          <w:u w:val="none"/>
        </w:rPr>
        <w:t xml:space="preserve">vodi </w:t>
      </w:r>
      <w:r w:rsidR="001858AC">
        <w:rPr>
          <w:rFonts w:cs="Arial"/>
          <w:b w:val="0"/>
          <w:sz w:val="22"/>
          <w:szCs w:val="22"/>
          <w:u w:val="none"/>
        </w:rPr>
        <w:t xml:space="preserve"> </w:t>
      </w:r>
      <w:r>
        <w:rPr>
          <w:rFonts w:cs="Arial"/>
          <w:b w:val="0"/>
          <w:sz w:val="22"/>
          <w:szCs w:val="22"/>
          <w:u w:val="none"/>
        </w:rPr>
        <w:t xml:space="preserve">Jedinstveni </w:t>
      </w:r>
      <w:r w:rsidR="001858AC">
        <w:rPr>
          <w:rFonts w:cs="Arial"/>
          <w:b w:val="0"/>
          <w:sz w:val="22"/>
          <w:szCs w:val="22"/>
          <w:u w:val="none"/>
        </w:rPr>
        <w:t xml:space="preserve"> </w:t>
      </w:r>
      <w:r>
        <w:rPr>
          <w:rFonts w:cs="Arial"/>
          <w:b w:val="0"/>
          <w:sz w:val="22"/>
          <w:szCs w:val="22"/>
          <w:u w:val="none"/>
        </w:rPr>
        <w:t xml:space="preserve">upravni </w:t>
      </w:r>
      <w:r w:rsidR="001858AC">
        <w:rPr>
          <w:rFonts w:cs="Arial"/>
          <w:b w:val="0"/>
          <w:sz w:val="22"/>
          <w:szCs w:val="22"/>
          <w:u w:val="none"/>
        </w:rPr>
        <w:t xml:space="preserve"> </w:t>
      </w:r>
      <w:r>
        <w:rPr>
          <w:rFonts w:cs="Arial"/>
          <w:b w:val="0"/>
          <w:sz w:val="22"/>
          <w:szCs w:val="22"/>
          <w:u w:val="none"/>
        </w:rPr>
        <w:t>odjel</w:t>
      </w:r>
      <w:r w:rsidR="001858AC">
        <w:rPr>
          <w:rFonts w:cs="Arial"/>
          <w:b w:val="0"/>
          <w:sz w:val="22"/>
          <w:szCs w:val="22"/>
          <w:u w:val="none"/>
        </w:rPr>
        <w:t xml:space="preserve"> </w:t>
      </w:r>
      <w:r>
        <w:rPr>
          <w:rFonts w:cs="Arial"/>
          <w:b w:val="0"/>
          <w:sz w:val="22"/>
          <w:szCs w:val="22"/>
          <w:u w:val="none"/>
        </w:rPr>
        <w:t xml:space="preserve"> Općine Sveta Nedelja.</w:t>
      </w:r>
    </w:p>
    <w:p w:rsidR="00C941C5" w:rsidRDefault="00C941C5" w:rsidP="00910999">
      <w:pPr>
        <w:jc w:val="both"/>
        <w:rPr>
          <w:rFonts w:cs="Arial"/>
          <w:b w:val="0"/>
          <w:sz w:val="22"/>
          <w:szCs w:val="22"/>
          <w:u w:val="none"/>
        </w:rPr>
      </w:pPr>
    </w:p>
    <w:p w:rsidR="000E7D8E" w:rsidRDefault="00A171DF" w:rsidP="00A171DF">
      <w:pPr>
        <w:rPr>
          <w:rFonts w:cs="Arial"/>
          <w:sz w:val="22"/>
          <w:szCs w:val="22"/>
          <w:u w:val="none"/>
        </w:rPr>
      </w:pPr>
      <w:r w:rsidRPr="00A171DF">
        <w:rPr>
          <w:rFonts w:cs="Arial"/>
          <w:sz w:val="22"/>
          <w:szCs w:val="22"/>
          <w:u w:val="none"/>
        </w:rPr>
        <w:lastRenderedPageBreak/>
        <w:t>I</w:t>
      </w:r>
      <w:r w:rsidR="00601B34">
        <w:rPr>
          <w:rFonts w:cs="Arial"/>
          <w:sz w:val="22"/>
          <w:szCs w:val="22"/>
          <w:u w:val="none"/>
        </w:rPr>
        <w:t>V.</w:t>
      </w:r>
      <w:r w:rsidRPr="00A171DF">
        <w:rPr>
          <w:rFonts w:cs="Arial"/>
          <w:sz w:val="22"/>
          <w:szCs w:val="22"/>
          <w:u w:val="none"/>
        </w:rPr>
        <w:t xml:space="preserve"> ROKOVI KONTROLE I ČIŠĆENJA DIMOVODNIH OBJEKATA</w:t>
      </w:r>
      <w:r w:rsidR="000E7D8E">
        <w:rPr>
          <w:rFonts w:cs="Arial"/>
          <w:sz w:val="22"/>
          <w:szCs w:val="22"/>
          <w:u w:val="none"/>
        </w:rPr>
        <w:t xml:space="preserve">  </w:t>
      </w:r>
    </w:p>
    <w:p w:rsidR="00A171DF" w:rsidRPr="00A171DF" w:rsidRDefault="000E7D8E" w:rsidP="00A171DF">
      <w:pPr>
        <w:rPr>
          <w:rFonts w:cs="Arial"/>
          <w:sz w:val="22"/>
          <w:szCs w:val="22"/>
          <w:u w:val="none"/>
        </w:rPr>
      </w:pPr>
      <w:r>
        <w:rPr>
          <w:rFonts w:cs="Arial"/>
          <w:sz w:val="22"/>
          <w:szCs w:val="22"/>
          <w:u w:val="none"/>
        </w:rPr>
        <w:t xml:space="preserve">     I UREĐAJA ZA LOŽENJE</w:t>
      </w:r>
    </w:p>
    <w:p w:rsidR="00A171DF" w:rsidRPr="00A171DF" w:rsidRDefault="00A171DF" w:rsidP="00A171DF">
      <w:pPr>
        <w:jc w:val="center"/>
        <w:rPr>
          <w:rFonts w:cs="Arial"/>
          <w:sz w:val="22"/>
          <w:szCs w:val="22"/>
          <w:u w:val="none"/>
        </w:rPr>
      </w:pPr>
    </w:p>
    <w:p w:rsidR="00A171DF" w:rsidRPr="00A171DF" w:rsidRDefault="00A171DF" w:rsidP="00A171DF">
      <w:pPr>
        <w:jc w:val="center"/>
        <w:rPr>
          <w:rFonts w:cs="Arial"/>
          <w:sz w:val="22"/>
          <w:szCs w:val="22"/>
          <w:u w:val="none"/>
        </w:rPr>
      </w:pPr>
      <w:r w:rsidRPr="00A171DF">
        <w:rPr>
          <w:rFonts w:cs="Arial"/>
          <w:sz w:val="22"/>
          <w:szCs w:val="22"/>
          <w:u w:val="none"/>
        </w:rPr>
        <w:t>Članak</w:t>
      </w:r>
      <w:r w:rsidR="00466C6B">
        <w:rPr>
          <w:rFonts w:cs="Arial"/>
          <w:sz w:val="22"/>
          <w:szCs w:val="22"/>
          <w:u w:val="none"/>
        </w:rPr>
        <w:t xml:space="preserve"> 23</w:t>
      </w:r>
      <w:r w:rsidRPr="00A171DF">
        <w:rPr>
          <w:rFonts w:cs="Arial"/>
          <w:sz w:val="22"/>
          <w:szCs w:val="22"/>
          <w:u w:val="none"/>
        </w:rPr>
        <w:t>.</w:t>
      </w:r>
    </w:p>
    <w:p w:rsidR="00C43DE7" w:rsidRPr="00A171DF" w:rsidRDefault="00C43DE7" w:rsidP="00C43DE7">
      <w:pPr>
        <w:jc w:val="both"/>
        <w:rPr>
          <w:rFonts w:cs="Arial"/>
          <w:b w:val="0"/>
          <w:sz w:val="22"/>
          <w:szCs w:val="22"/>
          <w:u w:val="none"/>
        </w:rPr>
      </w:pPr>
    </w:p>
    <w:p w:rsidR="00690924" w:rsidRDefault="00690924" w:rsidP="00C43DE7">
      <w:pPr>
        <w:jc w:val="both"/>
        <w:rPr>
          <w:rFonts w:cs="Arial"/>
          <w:b w:val="0"/>
          <w:sz w:val="22"/>
          <w:szCs w:val="22"/>
          <w:u w:val="none"/>
        </w:rPr>
      </w:pPr>
      <w:r>
        <w:rPr>
          <w:rFonts w:cs="Arial"/>
          <w:b w:val="0"/>
          <w:sz w:val="22"/>
          <w:szCs w:val="22"/>
          <w:u w:val="none"/>
        </w:rPr>
        <w:t xml:space="preserve">(1) </w:t>
      </w:r>
      <w:proofErr w:type="spellStart"/>
      <w:r>
        <w:rPr>
          <w:rFonts w:cs="Arial"/>
          <w:b w:val="0"/>
          <w:sz w:val="22"/>
          <w:szCs w:val="22"/>
          <w:u w:val="none"/>
        </w:rPr>
        <w:t>Dimovodni</w:t>
      </w:r>
      <w:proofErr w:type="spellEnd"/>
      <w:r>
        <w:rPr>
          <w:rFonts w:cs="Arial"/>
          <w:b w:val="0"/>
          <w:sz w:val="22"/>
          <w:szCs w:val="22"/>
          <w:u w:val="none"/>
        </w:rPr>
        <w:t xml:space="preserve"> objekti i uređaji za loženje iz članka </w:t>
      </w:r>
      <w:r w:rsidR="007B226D">
        <w:rPr>
          <w:rFonts w:cs="Arial"/>
          <w:b w:val="0"/>
          <w:sz w:val="22"/>
          <w:szCs w:val="22"/>
          <w:u w:val="none"/>
        </w:rPr>
        <w:t>3</w:t>
      </w:r>
      <w:r>
        <w:rPr>
          <w:rFonts w:cs="Arial"/>
          <w:b w:val="0"/>
          <w:sz w:val="22"/>
          <w:szCs w:val="22"/>
          <w:u w:val="none"/>
        </w:rPr>
        <w:t>. ove Odluke podliježu kontroli i  obveznom čišćenju.</w:t>
      </w:r>
    </w:p>
    <w:p w:rsidR="00690924" w:rsidRDefault="00690924" w:rsidP="00C43DE7">
      <w:pPr>
        <w:jc w:val="both"/>
        <w:rPr>
          <w:rFonts w:cs="Arial"/>
          <w:b w:val="0"/>
          <w:sz w:val="22"/>
          <w:szCs w:val="22"/>
          <w:u w:val="none"/>
        </w:rPr>
      </w:pPr>
    </w:p>
    <w:p w:rsidR="00C43DE7" w:rsidRPr="00A171DF" w:rsidRDefault="00690924" w:rsidP="00C43DE7">
      <w:pPr>
        <w:jc w:val="both"/>
        <w:rPr>
          <w:rFonts w:cs="Arial"/>
          <w:b w:val="0"/>
          <w:sz w:val="22"/>
          <w:szCs w:val="22"/>
          <w:u w:val="none"/>
        </w:rPr>
      </w:pPr>
      <w:r>
        <w:rPr>
          <w:rFonts w:cs="Arial"/>
          <w:b w:val="0"/>
          <w:sz w:val="22"/>
          <w:szCs w:val="22"/>
          <w:u w:val="none"/>
        </w:rPr>
        <w:t xml:space="preserve">(2) </w:t>
      </w:r>
      <w:r w:rsidR="00C43DE7" w:rsidRPr="00A171DF">
        <w:rPr>
          <w:rFonts w:cs="Arial"/>
          <w:b w:val="0"/>
          <w:sz w:val="22"/>
          <w:szCs w:val="22"/>
          <w:u w:val="none"/>
        </w:rPr>
        <w:t xml:space="preserve">U svrhu održavanja </w:t>
      </w:r>
      <w:proofErr w:type="spellStart"/>
      <w:r w:rsidR="00C43DE7" w:rsidRPr="00A171DF">
        <w:rPr>
          <w:rFonts w:cs="Arial"/>
          <w:b w:val="0"/>
          <w:sz w:val="22"/>
          <w:szCs w:val="22"/>
          <w:u w:val="none"/>
        </w:rPr>
        <w:t>dimovodnih</w:t>
      </w:r>
      <w:proofErr w:type="spellEnd"/>
      <w:r w:rsidR="00C43DE7" w:rsidRPr="00A171DF">
        <w:rPr>
          <w:rFonts w:cs="Arial"/>
          <w:b w:val="0"/>
          <w:sz w:val="22"/>
          <w:szCs w:val="22"/>
          <w:u w:val="none"/>
        </w:rPr>
        <w:t xml:space="preserve"> objekata</w:t>
      </w:r>
      <w:r w:rsidR="00C43DE7">
        <w:rPr>
          <w:rFonts w:cs="Arial"/>
          <w:b w:val="0"/>
          <w:sz w:val="22"/>
          <w:szCs w:val="22"/>
          <w:u w:val="none"/>
        </w:rPr>
        <w:t xml:space="preserve"> i uređaja za loženje</w:t>
      </w:r>
      <w:r w:rsidR="00C43DE7" w:rsidRPr="00A171DF">
        <w:rPr>
          <w:rFonts w:cs="Arial"/>
          <w:b w:val="0"/>
          <w:sz w:val="22"/>
          <w:szCs w:val="22"/>
          <w:u w:val="none"/>
        </w:rPr>
        <w:t xml:space="preserve"> </w:t>
      </w:r>
      <w:r w:rsidR="00C43DE7">
        <w:rPr>
          <w:rFonts w:cs="Arial"/>
          <w:b w:val="0"/>
          <w:sz w:val="22"/>
          <w:szCs w:val="22"/>
          <w:u w:val="none"/>
        </w:rPr>
        <w:t>ovlašteni dimnjačar</w:t>
      </w:r>
      <w:r w:rsidR="00C43DE7" w:rsidRPr="00A171DF">
        <w:rPr>
          <w:rFonts w:cs="Arial"/>
          <w:b w:val="0"/>
          <w:sz w:val="22"/>
          <w:szCs w:val="22"/>
          <w:u w:val="none"/>
        </w:rPr>
        <w:t xml:space="preserve"> provodi obveznu redovitu i izvanrednu kontrolu i čišćenje.</w:t>
      </w:r>
    </w:p>
    <w:p w:rsidR="00A171DF" w:rsidRPr="00C43DE7" w:rsidRDefault="00A171DF" w:rsidP="00C43DE7">
      <w:pPr>
        <w:jc w:val="center"/>
        <w:rPr>
          <w:rFonts w:cs="Arial"/>
          <w:sz w:val="22"/>
          <w:szCs w:val="22"/>
          <w:u w:val="none"/>
        </w:rPr>
      </w:pPr>
    </w:p>
    <w:p w:rsidR="00C43DE7" w:rsidRPr="00C43DE7" w:rsidRDefault="00C43DE7" w:rsidP="00C43DE7">
      <w:pPr>
        <w:jc w:val="center"/>
        <w:rPr>
          <w:rFonts w:cs="Arial"/>
          <w:sz w:val="22"/>
          <w:szCs w:val="22"/>
          <w:u w:val="none"/>
        </w:rPr>
      </w:pPr>
      <w:r w:rsidRPr="00C43DE7">
        <w:rPr>
          <w:rFonts w:cs="Arial"/>
          <w:sz w:val="22"/>
          <w:szCs w:val="22"/>
          <w:u w:val="none"/>
        </w:rPr>
        <w:t>Članak</w:t>
      </w:r>
      <w:r w:rsidR="00466C6B">
        <w:rPr>
          <w:rFonts w:cs="Arial"/>
          <w:sz w:val="22"/>
          <w:szCs w:val="22"/>
          <w:u w:val="none"/>
        </w:rPr>
        <w:t xml:space="preserve"> 24.</w:t>
      </w:r>
    </w:p>
    <w:p w:rsidR="00C43DE7" w:rsidRDefault="00C43DE7" w:rsidP="00A171DF">
      <w:pPr>
        <w:jc w:val="both"/>
        <w:rPr>
          <w:rFonts w:cs="Arial"/>
          <w:b w:val="0"/>
          <w:sz w:val="22"/>
          <w:szCs w:val="22"/>
          <w:u w:val="none"/>
        </w:rPr>
      </w:pPr>
    </w:p>
    <w:p w:rsidR="00A171DF" w:rsidRPr="00A171DF" w:rsidRDefault="00A171DF" w:rsidP="00A171DF">
      <w:pPr>
        <w:jc w:val="both"/>
        <w:rPr>
          <w:rFonts w:cs="Arial"/>
          <w:b w:val="0"/>
          <w:sz w:val="22"/>
          <w:szCs w:val="22"/>
          <w:u w:val="none"/>
        </w:rPr>
      </w:pPr>
      <w:r w:rsidRPr="00A171DF">
        <w:rPr>
          <w:rFonts w:cs="Arial"/>
          <w:b w:val="0"/>
          <w:sz w:val="22"/>
          <w:szCs w:val="22"/>
          <w:u w:val="none"/>
        </w:rPr>
        <w:t>Poslovi kontrole i čišćenja dimnjaka i uređaja za loženje izvode se sukladno pozitivnim propisima i pravilima struke.</w:t>
      </w:r>
    </w:p>
    <w:p w:rsidR="00A171DF" w:rsidRPr="00A171DF" w:rsidRDefault="00A171DF" w:rsidP="00A171DF">
      <w:pPr>
        <w:jc w:val="center"/>
        <w:rPr>
          <w:rFonts w:cs="Arial"/>
          <w:sz w:val="22"/>
          <w:szCs w:val="22"/>
          <w:u w:val="none"/>
        </w:rPr>
      </w:pPr>
    </w:p>
    <w:p w:rsidR="00A171DF" w:rsidRPr="00A171DF" w:rsidRDefault="00A171DF" w:rsidP="00A171DF">
      <w:pPr>
        <w:jc w:val="center"/>
        <w:rPr>
          <w:rFonts w:cs="Arial"/>
          <w:sz w:val="22"/>
          <w:szCs w:val="22"/>
          <w:u w:val="none"/>
        </w:rPr>
      </w:pPr>
      <w:r w:rsidRPr="00A171DF">
        <w:rPr>
          <w:rFonts w:cs="Arial"/>
          <w:sz w:val="22"/>
          <w:szCs w:val="22"/>
          <w:u w:val="none"/>
        </w:rPr>
        <w:t>Članak</w:t>
      </w:r>
      <w:r w:rsidR="00466C6B">
        <w:rPr>
          <w:rFonts w:cs="Arial"/>
          <w:sz w:val="22"/>
          <w:szCs w:val="22"/>
          <w:u w:val="none"/>
        </w:rPr>
        <w:t xml:space="preserve"> 25</w:t>
      </w:r>
      <w:r w:rsidRPr="00A171DF">
        <w:rPr>
          <w:rFonts w:cs="Arial"/>
          <w:sz w:val="22"/>
          <w:szCs w:val="22"/>
          <w:u w:val="none"/>
        </w:rPr>
        <w:t>.</w:t>
      </w:r>
    </w:p>
    <w:p w:rsidR="00A171DF" w:rsidRPr="00A171DF" w:rsidRDefault="00A171DF" w:rsidP="00A171DF">
      <w:pPr>
        <w:rPr>
          <w:rFonts w:cs="Arial"/>
          <w:b w:val="0"/>
          <w:sz w:val="22"/>
          <w:szCs w:val="22"/>
          <w:u w:val="none"/>
        </w:rPr>
      </w:pPr>
    </w:p>
    <w:p w:rsidR="00A171DF" w:rsidRPr="00A171DF" w:rsidRDefault="00E80FDC" w:rsidP="00A171DF">
      <w:pPr>
        <w:jc w:val="both"/>
        <w:rPr>
          <w:rFonts w:cs="Arial"/>
          <w:sz w:val="22"/>
          <w:szCs w:val="22"/>
          <w:u w:val="none"/>
        </w:rPr>
      </w:pPr>
      <w:r>
        <w:rPr>
          <w:rFonts w:cs="Arial"/>
          <w:b w:val="0"/>
          <w:sz w:val="22"/>
          <w:szCs w:val="22"/>
          <w:u w:val="none"/>
        </w:rPr>
        <w:t xml:space="preserve">(1) </w:t>
      </w:r>
      <w:r w:rsidR="00A171DF" w:rsidRPr="00A171DF">
        <w:rPr>
          <w:rFonts w:cs="Arial"/>
          <w:b w:val="0"/>
          <w:sz w:val="22"/>
          <w:szCs w:val="22"/>
          <w:u w:val="none"/>
        </w:rPr>
        <w:t>Redovita kontrola i čišćenje provodi se na način određen projektom građevine, tehničkim propisima, specifikacijama uređaja za loženje i vrsti goriva, a najmanje jedan</w:t>
      </w:r>
      <w:r>
        <w:rPr>
          <w:rFonts w:cs="Arial"/>
          <w:b w:val="0"/>
          <w:sz w:val="22"/>
          <w:szCs w:val="22"/>
          <w:u w:val="none"/>
        </w:rPr>
        <w:t>p</w:t>
      </w:r>
      <w:r w:rsidR="00A171DF" w:rsidRPr="00A171DF">
        <w:rPr>
          <w:rFonts w:cs="Arial"/>
          <w:b w:val="0"/>
          <w:sz w:val="22"/>
          <w:szCs w:val="22"/>
          <w:u w:val="none"/>
        </w:rPr>
        <w:t>ut godišnje.</w:t>
      </w:r>
    </w:p>
    <w:p w:rsidR="00A171DF" w:rsidRPr="00A171DF" w:rsidRDefault="00A171DF" w:rsidP="00A171DF">
      <w:pPr>
        <w:jc w:val="both"/>
        <w:rPr>
          <w:rFonts w:cs="Arial"/>
          <w:b w:val="0"/>
          <w:sz w:val="22"/>
          <w:szCs w:val="22"/>
          <w:u w:val="none"/>
        </w:rPr>
      </w:pPr>
    </w:p>
    <w:p w:rsidR="00A171DF" w:rsidRPr="00A171DF" w:rsidRDefault="00E80FDC" w:rsidP="00A171DF">
      <w:pPr>
        <w:jc w:val="both"/>
        <w:rPr>
          <w:rFonts w:cs="Arial"/>
          <w:b w:val="0"/>
          <w:sz w:val="22"/>
          <w:szCs w:val="22"/>
          <w:u w:val="none"/>
        </w:rPr>
      </w:pPr>
      <w:r>
        <w:rPr>
          <w:rFonts w:cs="Arial"/>
          <w:b w:val="0"/>
          <w:sz w:val="22"/>
          <w:szCs w:val="22"/>
          <w:u w:val="none"/>
        </w:rPr>
        <w:t xml:space="preserve">(2) </w:t>
      </w:r>
      <w:proofErr w:type="spellStart"/>
      <w:r w:rsidR="00A171DF" w:rsidRPr="00A171DF">
        <w:rPr>
          <w:rFonts w:cs="Arial"/>
          <w:b w:val="0"/>
          <w:sz w:val="22"/>
          <w:szCs w:val="22"/>
          <w:u w:val="none"/>
        </w:rPr>
        <w:t>Dimovodni</w:t>
      </w:r>
      <w:proofErr w:type="spellEnd"/>
      <w:r w:rsidR="00A171DF" w:rsidRPr="00A171DF">
        <w:rPr>
          <w:rFonts w:cs="Arial"/>
          <w:b w:val="0"/>
          <w:sz w:val="22"/>
          <w:szCs w:val="22"/>
          <w:u w:val="none"/>
        </w:rPr>
        <w:t xml:space="preserve"> objekti obvezno se kontroliraju, a prema potrebi i čiste, prije početka ogrjevne sezone</w:t>
      </w:r>
      <w:r w:rsidR="00C43DE7">
        <w:rPr>
          <w:rFonts w:cs="Arial"/>
          <w:b w:val="0"/>
          <w:sz w:val="22"/>
          <w:szCs w:val="22"/>
          <w:u w:val="none"/>
        </w:rPr>
        <w:t>.</w:t>
      </w:r>
    </w:p>
    <w:p w:rsidR="00A171DF" w:rsidRPr="00A171DF" w:rsidRDefault="00A171DF" w:rsidP="00A171DF">
      <w:pPr>
        <w:jc w:val="both"/>
        <w:rPr>
          <w:rFonts w:cs="Arial"/>
          <w:b w:val="0"/>
          <w:sz w:val="22"/>
          <w:szCs w:val="22"/>
          <w:u w:val="none"/>
        </w:rPr>
      </w:pPr>
    </w:p>
    <w:p w:rsidR="00A171DF" w:rsidRPr="00A171DF" w:rsidRDefault="00E80FDC" w:rsidP="00A171DF">
      <w:pPr>
        <w:jc w:val="both"/>
        <w:rPr>
          <w:rFonts w:cs="Arial"/>
          <w:b w:val="0"/>
          <w:sz w:val="22"/>
          <w:szCs w:val="22"/>
          <w:u w:val="none"/>
        </w:rPr>
      </w:pPr>
      <w:r>
        <w:rPr>
          <w:rFonts w:cs="Arial"/>
          <w:b w:val="0"/>
          <w:sz w:val="22"/>
          <w:szCs w:val="22"/>
          <w:u w:val="none"/>
        </w:rPr>
        <w:t>(</w:t>
      </w:r>
      <w:r w:rsidR="00D341D4">
        <w:rPr>
          <w:rFonts w:cs="Arial"/>
          <w:b w:val="0"/>
          <w:sz w:val="22"/>
          <w:szCs w:val="22"/>
          <w:u w:val="none"/>
        </w:rPr>
        <w:t>3</w:t>
      </w:r>
      <w:r>
        <w:rPr>
          <w:rFonts w:cs="Arial"/>
          <w:b w:val="0"/>
          <w:sz w:val="22"/>
          <w:szCs w:val="22"/>
          <w:u w:val="none"/>
        </w:rPr>
        <w:t xml:space="preserve">) </w:t>
      </w:r>
      <w:r w:rsidR="00A171DF" w:rsidRPr="00A171DF">
        <w:rPr>
          <w:rFonts w:cs="Arial"/>
          <w:b w:val="0"/>
          <w:sz w:val="22"/>
          <w:szCs w:val="22"/>
          <w:u w:val="none"/>
        </w:rPr>
        <w:t>Redovita kontrola uključuje najmanje:</w:t>
      </w:r>
    </w:p>
    <w:p w:rsidR="00A171DF" w:rsidRPr="00A171DF" w:rsidRDefault="00A171DF" w:rsidP="00A171DF">
      <w:pPr>
        <w:jc w:val="both"/>
        <w:rPr>
          <w:rFonts w:cs="Arial"/>
          <w:b w:val="0"/>
          <w:sz w:val="22"/>
          <w:szCs w:val="22"/>
          <w:u w:val="none"/>
        </w:rPr>
      </w:pPr>
    </w:p>
    <w:p w:rsidR="00A171DF" w:rsidRPr="00A171DF" w:rsidRDefault="00A171DF" w:rsidP="00A171DF">
      <w:pPr>
        <w:numPr>
          <w:ilvl w:val="0"/>
          <w:numId w:val="5"/>
        </w:numPr>
        <w:jc w:val="both"/>
        <w:rPr>
          <w:rFonts w:cs="Arial"/>
          <w:b w:val="0"/>
          <w:sz w:val="22"/>
          <w:szCs w:val="22"/>
          <w:u w:val="none"/>
        </w:rPr>
      </w:pPr>
      <w:r w:rsidRPr="00A171DF">
        <w:rPr>
          <w:rFonts w:cs="Arial"/>
          <w:b w:val="0"/>
          <w:sz w:val="22"/>
          <w:szCs w:val="22"/>
          <w:u w:val="none"/>
        </w:rPr>
        <w:t>vizualni pregled</w:t>
      </w:r>
      <w:r w:rsidR="00E80FDC">
        <w:rPr>
          <w:rFonts w:cs="Arial"/>
          <w:b w:val="0"/>
          <w:sz w:val="22"/>
          <w:szCs w:val="22"/>
          <w:u w:val="none"/>
        </w:rPr>
        <w:t xml:space="preserve"> s čišćenjem</w:t>
      </w:r>
      <w:r w:rsidRPr="00A171DF">
        <w:rPr>
          <w:rFonts w:cs="Arial"/>
          <w:b w:val="0"/>
          <w:sz w:val="22"/>
          <w:szCs w:val="22"/>
          <w:u w:val="none"/>
        </w:rPr>
        <w:t>, u kojeg je uključeno utvrđivanje položaja i veličine pukotina te drugih oštećenja bitnih za očuvanje tehničkih svojstava dimnjaka i uređaja za loženje</w:t>
      </w:r>
      <w:r w:rsidR="00E80FDC">
        <w:rPr>
          <w:rFonts w:cs="Arial"/>
          <w:b w:val="0"/>
          <w:sz w:val="22"/>
          <w:szCs w:val="22"/>
          <w:u w:val="none"/>
        </w:rPr>
        <w:t xml:space="preserve">, s izdavanjem stručnog nalaza o ispravnosti za svaku </w:t>
      </w:r>
      <w:proofErr w:type="spellStart"/>
      <w:r w:rsidR="00E80FDC">
        <w:rPr>
          <w:rFonts w:cs="Arial"/>
          <w:b w:val="0"/>
          <w:sz w:val="22"/>
          <w:szCs w:val="22"/>
          <w:u w:val="none"/>
        </w:rPr>
        <w:t>dimovodnu</w:t>
      </w:r>
      <w:proofErr w:type="spellEnd"/>
      <w:r w:rsidR="00E80FDC">
        <w:rPr>
          <w:rFonts w:cs="Arial"/>
          <w:b w:val="0"/>
          <w:sz w:val="22"/>
          <w:szCs w:val="22"/>
          <w:u w:val="none"/>
        </w:rPr>
        <w:t xml:space="preserve"> vertikalu</w:t>
      </w:r>
    </w:p>
    <w:p w:rsidR="00A171DF" w:rsidRPr="00A171DF" w:rsidRDefault="00A171DF" w:rsidP="00A171DF">
      <w:pPr>
        <w:numPr>
          <w:ilvl w:val="0"/>
          <w:numId w:val="5"/>
        </w:numPr>
        <w:jc w:val="both"/>
        <w:rPr>
          <w:rFonts w:cs="Arial"/>
          <w:b w:val="0"/>
          <w:sz w:val="22"/>
          <w:szCs w:val="22"/>
          <w:u w:val="none"/>
        </w:rPr>
      </w:pPr>
      <w:r w:rsidRPr="00A171DF">
        <w:rPr>
          <w:rFonts w:cs="Arial"/>
          <w:b w:val="0"/>
          <w:sz w:val="22"/>
          <w:szCs w:val="22"/>
          <w:u w:val="none"/>
        </w:rPr>
        <w:t>tlačnu probu u slučaju sumnje</w:t>
      </w:r>
      <w:r w:rsidR="00E80FDC">
        <w:rPr>
          <w:rFonts w:cs="Arial"/>
          <w:b w:val="0"/>
          <w:sz w:val="22"/>
          <w:szCs w:val="22"/>
          <w:u w:val="none"/>
        </w:rPr>
        <w:t xml:space="preserve"> (za plinska goriva)</w:t>
      </w:r>
    </w:p>
    <w:p w:rsidR="00A171DF" w:rsidRPr="00A171DF" w:rsidRDefault="00A171DF" w:rsidP="00A171DF">
      <w:pPr>
        <w:numPr>
          <w:ilvl w:val="0"/>
          <w:numId w:val="5"/>
        </w:numPr>
        <w:jc w:val="both"/>
        <w:rPr>
          <w:rFonts w:cs="Arial"/>
          <w:b w:val="0"/>
          <w:sz w:val="22"/>
          <w:szCs w:val="22"/>
          <w:u w:val="none"/>
        </w:rPr>
      </w:pPr>
      <w:r w:rsidRPr="00A171DF">
        <w:rPr>
          <w:rFonts w:cs="Arial"/>
          <w:b w:val="0"/>
          <w:sz w:val="22"/>
          <w:szCs w:val="22"/>
          <w:u w:val="none"/>
        </w:rPr>
        <w:t>usklađenost dimnjaka i uređaja za loženje</w:t>
      </w:r>
    </w:p>
    <w:p w:rsidR="00A171DF" w:rsidRDefault="00A171DF" w:rsidP="00A171DF">
      <w:pPr>
        <w:numPr>
          <w:ilvl w:val="0"/>
          <w:numId w:val="5"/>
        </w:numPr>
        <w:jc w:val="both"/>
        <w:rPr>
          <w:rFonts w:cs="Arial"/>
          <w:b w:val="0"/>
          <w:sz w:val="22"/>
          <w:szCs w:val="22"/>
          <w:u w:val="none"/>
        </w:rPr>
      </w:pPr>
      <w:r w:rsidRPr="00A171DF">
        <w:rPr>
          <w:rFonts w:cs="Arial"/>
          <w:b w:val="0"/>
          <w:sz w:val="22"/>
          <w:szCs w:val="22"/>
          <w:u w:val="none"/>
        </w:rPr>
        <w:t>mjerenje izlazno-povratnih plinova kod uređaja za loženje na plinsko gorivo.</w:t>
      </w:r>
    </w:p>
    <w:p w:rsidR="00E92816" w:rsidRDefault="00E92816" w:rsidP="00D341D4">
      <w:pPr>
        <w:jc w:val="both"/>
        <w:rPr>
          <w:rFonts w:cs="Arial"/>
          <w:b w:val="0"/>
          <w:sz w:val="22"/>
          <w:szCs w:val="22"/>
          <w:u w:val="none"/>
        </w:rPr>
      </w:pPr>
    </w:p>
    <w:p w:rsidR="00D341D4" w:rsidRDefault="00D341D4" w:rsidP="00D341D4">
      <w:pPr>
        <w:jc w:val="both"/>
        <w:rPr>
          <w:rFonts w:cs="Arial"/>
          <w:b w:val="0"/>
          <w:sz w:val="22"/>
          <w:szCs w:val="22"/>
          <w:u w:val="none"/>
        </w:rPr>
      </w:pPr>
      <w:r>
        <w:rPr>
          <w:rFonts w:cs="Arial"/>
          <w:b w:val="0"/>
          <w:sz w:val="22"/>
          <w:szCs w:val="22"/>
          <w:u w:val="none"/>
        </w:rPr>
        <w:t>(</w:t>
      </w:r>
      <w:r w:rsidR="00E92816">
        <w:rPr>
          <w:rFonts w:cs="Arial"/>
          <w:b w:val="0"/>
          <w:sz w:val="22"/>
          <w:szCs w:val="22"/>
          <w:u w:val="none"/>
        </w:rPr>
        <w:t>4</w:t>
      </w:r>
      <w:r>
        <w:rPr>
          <w:rFonts w:cs="Arial"/>
          <w:b w:val="0"/>
          <w:sz w:val="22"/>
          <w:szCs w:val="22"/>
          <w:u w:val="none"/>
        </w:rPr>
        <w:t>) Prigodom kontrole dimnjaka, dimnjak se obavezno čisti na način koji je primjeren vrsti dimnjaka (mehanički i/ili na drugi način).</w:t>
      </w:r>
    </w:p>
    <w:p w:rsidR="000E7D8E" w:rsidRDefault="000E7D8E" w:rsidP="00D341D4">
      <w:pPr>
        <w:jc w:val="both"/>
        <w:rPr>
          <w:rFonts w:cs="Arial"/>
          <w:b w:val="0"/>
          <w:sz w:val="22"/>
          <w:szCs w:val="22"/>
          <w:u w:val="none"/>
        </w:rPr>
      </w:pPr>
    </w:p>
    <w:p w:rsidR="00A171DF" w:rsidRPr="00A171DF" w:rsidRDefault="00A171DF" w:rsidP="00A171DF">
      <w:pPr>
        <w:jc w:val="center"/>
        <w:rPr>
          <w:rFonts w:cs="Arial"/>
          <w:sz w:val="22"/>
          <w:szCs w:val="22"/>
          <w:u w:val="none"/>
        </w:rPr>
      </w:pPr>
      <w:r w:rsidRPr="00A171DF">
        <w:rPr>
          <w:rFonts w:cs="Arial"/>
          <w:sz w:val="22"/>
          <w:szCs w:val="22"/>
          <w:u w:val="none"/>
        </w:rPr>
        <w:t>Članak</w:t>
      </w:r>
      <w:r w:rsidR="00466C6B">
        <w:rPr>
          <w:rFonts w:cs="Arial"/>
          <w:sz w:val="22"/>
          <w:szCs w:val="22"/>
          <w:u w:val="none"/>
        </w:rPr>
        <w:t xml:space="preserve"> 26</w:t>
      </w:r>
      <w:r w:rsidRPr="00A171DF">
        <w:rPr>
          <w:rFonts w:cs="Arial"/>
          <w:sz w:val="22"/>
          <w:szCs w:val="22"/>
          <w:u w:val="none"/>
        </w:rPr>
        <w:t>.</w:t>
      </w:r>
    </w:p>
    <w:p w:rsidR="00A171DF" w:rsidRPr="00A171DF" w:rsidRDefault="00A171DF" w:rsidP="00A171DF">
      <w:pPr>
        <w:jc w:val="both"/>
        <w:rPr>
          <w:rFonts w:cs="Arial"/>
          <w:b w:val="0"/>
          <w:sz w:val="22"/>
          <w:szCs w:val="22"/>
          <w:u w:val="none"/>
        </w:rPr>
      </w:pPr>
    </w:p>
    <w:p w:rsidR="00D341D4" w:rsidRDefault="00D341D4" w:rsidP="00A171DF">
      <w:pPr>
        <w:jc w:val="both"/>
        <w:rPr>
          <w:rFonts w:cs="Arial"/>
          <w:b w:val="0"/>
          <w:sz w:val="22"/>
          <w:szCs w:val="22"/>
          <w:u w:val="none"/>
        </w:rPr>
      </w:pPr>
      <w:r>
        <w:rPr>
          <w:rFonts w:cs="Arial"/>
          <w:b w:val="0"/>
          <w:sz w:val="22"/>
          <w:szCs w:val="22"/>
          <w:u w:val="none"/>
        </w:rPr>
        <w:t xml:space="preserve">(1) </w:t>
      </w:r>
      <w:r w:rsidR="00A171DF" w:rsidRPr="00A171DF">
        <w:rPr>
          <w:rFonts w:cs="Arial"/>
          <w:b w:val="0"/>
          <w:sz w:val="22"/>
          <w:szCs w:val="22"/>
          <w:u w:val="none"/>
        </w:rPr>
        <w:t xml:space="preserve">Na način utvrđen u članku </w:t>
      </w:r>
      <w:r w:rsidR="00E92816">
        <w:rPr>
          <w:rFonts w:cs="Arial"/>
          <w:b w:val="0"/>
          <w:sz w:val="22"/>
          <w:szCs w:val="22"/>
          <w:u w:val="none"/>
        </w:rPr>
        <w:t>25</w:t>
      </w:r>
      <w:r w:rsidR="00A171DF" w:rsidRPr="00A171DF">
        <w:rPr>
          <w:rFonts w:cs="Arial"/>
          <w:b w:val="0"/>
          <w:sz w:val="22"/>
          <w:szCs w:val="22"/>
          <w:u w:val="none"/>
        </w:rPr>
        <w:t xml:space="preserve">. stavku </w:t>
      </w:r>
      <w:r>
        <w:rPr>
          <w:rFonts w:cs="Arial"/>
          <w:b w:val="0"/>
          <w:sz w:val="22"/>
          <w:szCs w:val="22"/>
          <w:u w:val="none"/>
        </w:rPr>
        <w:t>3</w:t>
      </w:r>
      <w:r w:rsidR="00A171DF" w:rsidRPr="00A171DF">
        <w:rPr>
          <w:rFonts w:cs="Arial"/>
          <w:b w:val="0"/>
          <w:sz w:val="22"/>
          <w:szCs w:val="22"/>
          <w:u w:val="none"/>
        </w:rPr>
        <w:t xml:space="preserve">. ove Odluke obavlja se obvezna izvanredna kontrola </w:t>
      </w:r>
      <w:proofErr w:type="spellStart"/>
      <w:r w:rsidR="00A171DF" w:rsidRPr="00A171DF">
        <w:rPr>
          <w:rFonts w:cs="Arial"/>
          <w:b w:val="0"/>
          <w:sz w:val="22"/>
          <w:szCs w:val="22"/>
          <w:u w:val="none"/>
        </w:rPr>
        <w:t>dimovodnih</w:t>
      </w:r>
      <w:proofErr w:type="spellEnd"/>
      <w:r w:rsidR="00A171DF" w:rsidRPr="00A171DF">
        <w:rPr>
          <w:rFonts w:cs="Arial"/>
          <w:b w:val="0"/>
          <w:sz w:val="22"/>
          <w:szCs w:val="22"/>
          <w:u w:val="none"/>
        </w:rPr>
        <w:t xml:space="preserve"> objekata, posebno prije</w:t>
      </w:r>
      <w:r w:rsidR="00E92816">
        <w:rPr>
          <w:rFonts w:cs="Arial"/>
          <w:b w:val="0"/>
          <w:sz w:val="22"/>
          <w:szCs w:val="22"/>
          <w:u w:val="none"/>
        </w:rPr>
        <w:t xml:space="preserve"> prve uporabe uređaja za loženje, </w:t>
      </w:r>
      <w:r w:rsidR="00A171DF" w:rsidRPr="00A171DF">
        <w:rPr>
          <w:rFonts w:cs="Arial"/>
          <w:b w:val="0"/>
          <w:sz w:val="22"/>
          <w:szCs w:val="22"/>
          <w:u w:val="none"/>
        </w:rPr>
        <w:t>svake promjene uređaja za loženje ili promjene goriva, prije ponovne uporabe ako dimnjak nije bio u uporabi dulje od godinu dana, i nakon svakog izvanrednog događaja koji može utjecati na tehnička svojstva dimnjaka ili koji izaziva sumnju u uporabljivost dimnjaka</w:t>
      </w:r>
      <w:r>
        <w:rPr>
          <w:rFonts w:cs="Arial"/>
          <w:b w:val="0"/>
          <w:sz w:val="22"/>
          <w:szCs w:val="22"/>
          <w:u w:val="none"/>
        </w:rPr>
        <w:t>.</w:t>
      </w:r>
    </w:p>
    <w:p w:rsidR="00D341D4" w:rsidRDefault="00D341D4" w:rsidP="00A171DF">
      <w:pPr>
        <w:jc w:val="both"/>
        <w:rPr>
          <w:rFonts w:cs="Arial"/>
          <w:b w:val="0"/>
          <w:sz w:val="22"/>
          <w:szCs w:val="22"/>
          <w:u w:val="none"/>
        </w:rPr>
      </w:pPr>
    </w:p>
    <w:p w:rsidR="00D341D4" w:rsidRDefault="00D341D4" w:rsidP="00A171DF">
      <w:pPr>
        <w:jc w:val="both"/>
        <w:rPr>
          <w:rFonts w:cs="Arial"/>
          <w:b w:val="0"/>
          <w:sz w:val="22"/>
          <w:szCs w:val="22"/>
          <w:u w:val="none"/>
        </w:rPr>
      </w:pPr>
      <w:r>
        <w:rPr>
          <w:rFonts w:cs="Arial"/>
          <w:b w:val="0"/>
          <w:sz w:val="22"/>
          <w:szCs w:val="22"/>
          <w:u w:val="none"/>
        </w:rPr>
        <w:t>(2) O svim promjenama iz stavka 1. ovoga članka korisnik usluge dužan je obavijestiti ovlaštenog dimnjačara.</w:t>
      </w:r>
    </w:p>
    <w:p w:rsidR="00D341D4" w:rsidRDefault="00D341D4" w:rsidP="00A171DF">
      <w:pPr>
        <w:jc w:val="both"/>
        <w:rPr>
          <w:rFonts w:cs="Arial"/>
          <w:b w:val="0"/>
          <w:sz w:val="22"/>
          <w:szCs w:val="22"/>
          <w:u w:val="none"/>
        </w:rPr>
      </w:pPr>
    </w:p>
    <w:p w:rsidR="00A171DF" w:rsidRDefault="00D341D4" w:rsidP="00A171DF">
      <w:pPr>
        <w:jc w:val="both"/>
        <w:rPr>
          <w:rFonts w:cs="Arial"/>
          <w:b w:val="0"/>
          <w:sz w:val="22"/>
          <w:szCs w:val="22"/>
          <w:u w:val="none"/>
        </w:rPr>
      </w:pPr>
      <w:r>
        <w:rPr>
          <w:rFonts w:cs="Arial"/>
          <w:b w:val="0"/>
          <w:sz w:val="22"/>
          <w:szCs w:val="22"/>
          <w:u w:val="none"/>
        </w:rPr>
        <w:t>(3) Izvanredna kontrola može se obaviti i po</w:t>
      </w:r>
      <w:r w:rsidR="0023564B">
        <w:rPr>
          <w:rFonts w:cs="Arial"/>
          <w:b w:val="0"/>
          <w:sz w:val="22"/>
          <w:szCs w:val="22"/>
          <w:u w:val="none"/>
        </w:rPr>
        <w:t xml:space="preserve"> zahtjevu odnosno nalogu</w:t>
      </w:r>
      <w:r>
        <w:rPr>
          <w:rFonts w:cs="Arial"/>
          <w:b w:val="0"/>
          <w:sz w:val="22"/>
          <w:szCs w:val="22"/>
          <w:u w:val="none"/>
        </w:rPr>
        <w:t xml:space="preserve"> nadle</w:t>
      </w:r>
      <w:r w:rsidR="00A171DF" w:rsidRPr="00A171DF">
        <w:rPr>
          <w:rFonts w:cs="Arial"/>
          <w:b w:val="0"/>
          <w:sz w:val="22"/>
          <w:szCs w:val="22"/>
          <w:u w:val="none"/>
        </w:rPr>
        <w:t>žnog inspektora za zaštitu od požara.</w:t>
      </w:r>
    </w:p>
    <w:p w:rsidR="00DF7059" w:rsidRDefault="00DF7059" w:rsidP="00C43DE7">
      <w:pPr>
        <w:jc w:val="center"/>
        <w:rPr>
          <w:rFonts w:cs="Arial"/>
          <w:sz w:val="22"/>
          <w:szCs w:val="22"/>
          <w:u w:val="none"/>
        </w:rPr>
      </w:pPr>
    </w:p>
    <w:p w:rsidR="00C16B4A" w:rsidRDefault="00C16B4A" w:rsidP="00C43DE7">
      <w:pPr>
        <w:jc w:val="center"/>
        <w:rPr>
          <w:rFonts w:cs="Arial"/>
          <w:sz w:val="22"/>
          <w:szCs w:val="22"/>
          <w:u w:val="none"/>
        </w:rPr>
      </w:pPr>
    </w:p>
    <w:p w:rsidR="00C16B4A" w:rsidRDefault="00C16B4A" w:rsidP="00C43DE7">
      <w:pPr>
        <w:jc w:val="center"/>
        <w:rPr>
          <w:rFonts w:cs="Arial"/>
          <w:sz w:val="22"/>
          <w:szCs w:val="22"/>
          <w:u w:val="none"/>
        </w:rPr>
      </w:pPr>
    </w:p>
    <w:p w:rsidR="00C16B4A" w:rsidRDefault="00C16B4A" w:rsidP="00C43DE7">
      <w:pPr>
        <w:jc w:val="center"/>
        <w:rPr>
          <w:rFonts w:cs="Arial"/>
          <w:sz w:val="22"/>
          <w:szCs w:val="22"/>
          <w:u w:val="none"/>
        </w:rPr>
      </w:pPr>
    </w:p>
    <w:p w:rsidR="00C43DE7" w:rsidRDefault="00C43DE7" w:rsidP="00C43DE7">
      <w:pPr>
        <w:jc w:val="center"/>
        <w:rPr>
          <w:rFonts w:cs="Arial"/>
          <w:sz w:val="22"/>
          <w:szCs w:val="22"/>
          <w:u w:val="none"/>
        </w:rPr>
      </w:pPr>
      <w:r w:rsidRPr="00C43DE7">
        <w:rPr>
          <w:rFonts w:cs="Arial"/>
          <w:sz w:val="22"/>
          <w:szCs w:val="22"/>
          <w:u w:val="none"/>
        </w:rPr>
        <w:lastRenderedPageBreak/>
        <w:t>Članak</w:t>
      </w:r>
      <w:r w:rsidR="00466C6B">
        <w:rPr>
          <w:rFonts w:cs="Arial"/>
          <w:sz w:val="22"/>
          <w:szCs w:val="22"/>
          <w:u w:val="none"/>
        </w:rPr>
        <w:t xml:space="preserve"> 27</w:t>
      </w:r>
      <w:r w:rsidRPr="00C43DE7">
        <w:rPr>
          <w:rFonts w:cs="Arial"/>
          <w:sz w:val="22"/>
          <w:szCs w:val="22"/>
          <w:u w:val="none"/>
        </w:rPr>
        <w:t>.</w:t>
      </w:r>
    </w:p>
    <w:p w:rsidR="00C43DE7" w:rsidRPr="00C43DE7" w:rsidRDefault="00C43DE7" w:rsidP="00C43DE7">
      <w:pPr>
        <w:jc w:val="both"/>
        <w:rPr>
          <w:rFonts w:cs="Arial"/>
          <w:b w:val="0"/>
          <w:sz w:val="22"/>
          <w:szCs w:val="22"/>
          <w:u w:val="none"/>
        </w:rPr>
      </w:pPr>
    </w:p>
    <w:p w:rsidR="00C43DE7" w:rsidRDefault="00C43DE7" w:rsidP="00C43DE7">
      <w:pPr>
        <w:jc w:val="both"/>
        <w:rPr>
          <w:rFonts w:cs="Arial"/>
          <w:b w:val="0"/>
          <w:sz w:val="22"/>
          <w:szCs w:val="22"/>
          <w:u w:val="none"/>
        </w:rPr>
      </w:pPr>
      <w:r w:rsidRPr="00C43DE7">
        <w:rPr>
          <w:rFonts w:cs="Arial"/>
          <w:b w:val="0"/>
          <w:sz w:val="22"/>
          <w:szCs w:val="22"/>
          <w:u w:val="none"/>
        </w:rPr>
        <w:t>(1) Kontrola i čišćenje uređaja za loženje (peći, etažna ložišta, pred</w:t>
      </w:r>
      <w:r>
        <w:rPr>
          <w:rFonts w:cs="Arial"/>
          <w:b w:val="0"/>
          <w:sz w:val="22"/>
          <w:szCs w:val="22"/>
          <w:u w:val="none"/>
        </w:rPr>
        <w:t xml:space="preserve"> </w:t>
      </w:r>
      <w:r w:rsidRPr="00C43DE7">
        <w:rPr>
          <w:rFonts w:cs="Arial"/>
          <w:b w:val="0"/>
          <w:sz w:val="22"/>
          <w:szCs w:val="22"/>
          <w:u w:val="none"/>
        </w:rPr>
        <w:t>tlačni kotlovi za centralna grijanja, industrijski izmjenjivači topline, termoenergetski kotlovi) izvodi se sukladno pozitivnim propisima i pravilima struke, a u svrhu očuvanja  i zaštite okoliša te provođenja zaštite od požara.</w:t>
      </w:r>
    </w:p>
    <w:p w:rsidR="00C43DE7" w:rsidRDefault="00C43DE7" w:rsidP="00C43DE7">
      <w:pPr>
        <w:jc w:val="both"/>
        <w:rPr>
          <w:rFonts w:cs="Arial"/>
          <w:b w:val="0"/>
          <w:sz w:val="22"/>
          <w:szCs w:val="22"/>
          <w:u w:val="none"/>
        </w:rPr>
      </w:pPr>
    </w:p>
    <w:p w:rsidR="00C43DE7" w:rsidRDefault="00C43DE7" w:rsidP="00C43DE7">
      <w:pPr>
        <w:jc w:val="both"/>
        <w:rPr>
          <w:rFonts w:cs="Arial"/>
          <w:b w:val="0"/>
          <w:sz w:val="22"/>
          <w:szCs w:val="22"/>
          <w:u w:val="none"/>
        </w:rPr>
      </w:pPr>
      <w:r>
        <w:rPr>
          <w:rFonts w:cs="Arial"/>
          <w:b w:val="0"/>
          <w:sz w:val="22"/>
          <w:szCs w:val="22"/>
          <w:u w:val="none"/>
        </w:rPr>
        <w:t>(2) Kontrola i čišćenje uređaja za loženje obavlja se najmanje jedanput godišnje, a po potrebi i češće, ovisno o vrsti i namjeni uređaja za loženje, vrsti goriva i stvarnom vremenu rada uređaja za loženje.</w:t>
      </w:r>
    </w:p>
    <w:p w:rsidR="00C43DE7" w:rsidRDefault="00C43DE7" w:rsidP="00C43DE7">
      <w:pPr>
        <w:jc w:val="both"/>
        <w:rPr>
          <w:rFonts w:cs="Arial"/>
          <w:b w:val="0"/>
          <w:sz w:val="22"/>
          <w:szCs w:val="22"/>
          <w:u w:val="none"/>
        </w:rPr>
      </w:pPr>
    </w:p>
    <w:p w:rsidR="00A171DF" w:rsidRPr="00A171DF" w:rsidRDefault="00A171DF" w:rsidP="00A171DF">
      <w:pPr>
        <w:jc w:val="center"/>
        <w:rPr>
          <w:rFonts w:cs="Arial"/>
          <w:sz w:val="22"/>
          <w:szCs w:val="22"/>
          <w:u w:val="none"/>
        </w:rPr>
      </w:pPr>
      <w:r w:rsidRPr="00A171DF">
        <w:rPr>
          <w:rFonts w:cs="Arial"/>
          <w:sz w:val="22"/>
          <w:szCs w:val="22"/>
          <w:u w:val="none"/>
        </w:rPr>
        <w:t>Članak</w:t>
      </w:r>
      <w:r w:rsidR="00466C6B">
        <w:rPr>
          <w:rFonts w:cs="Arial"/>
          <w:sz w:val="22"/>
          <w:szCs w:val="22"/>
          <w:u w:val="none"/>
        </w:rPr>
        <w:t xml:space="preserve"> 28</w:t>
      </w:r>
      <w:r w:rsidRPr="00A171DF">
        <w:rPr>
          <w:rFonts w:cs="Arial"/>
          <w:sz w:val="22"/>
          <w:szCs w:val="22"/>
          <w:u w:val="none"/>
        </w:rPr>
        <w:t>.</w:t>
      </w:r>
    </w:p>
    <w:p w:rsidR="00A171DF" w:rsidRPr="00A171DF" w:rsidRDefault="00A171DF" w:rsidP="00A171DF">
      <w:pPr>
        <w:jc w:val="both"/>
        <w:rPr>
          <w:rFonts w:cs="Arial"/>
          <w:b w:val="0"/>
          <w:sz w:val="22"/>
          <w:szCs w:val="22"/>
          <w:u w:val="none"/>
        </w:rPr>
      </w:pPr>
    </w:p>
    <w:p w:rsidR="00A171DF" w:rsidRPr="00A171DF" w:rsidRDefault="007B226D" w:rsidP="00A171DF">
      <w:pPr>
        <w:jc w:val="both"/>
        <w:rPr>
          <w:rFonts w:cs="Arial"/>
          <w:b w:val="0"/>
          <w:sz w:val="22"/>
          <w:szCs w:val="22"/>
          <w:u w:val="none"/>
        </w:rPr>
      </w:pPr>
      <w:r>
        <w:rPr>
          <w:rFonts w:cs="Arial"/>
          <w:b w:val="0"/>
          <w:sz w:val="22"/>
          <w:szCs w:val="22"/>
          <w:u w:val="none"/>
        </w:rPr>
        <w:t xml:space="preserve">(1) </w:t>
      </w:r>
      <w:r w:rsidR="00A171DF" w:rsidRPr="00A171DF">
        <w:rPr>
          <w:rFonts w:cs="Arial"/>
          <w:b w:val="0"/>
          <w:sz w:val="22"/>
          <w:szCs w:val="22"/>
          <w:u w:val="none"/>
        </w:rPr>
        <w:t xml:space="preserve">Obveznoj kontroli i čišćenju ne podliježu </w:t>
      </w:r>
      <w:proofErr w:type="spellStart"/>
      <w:r w:rsidR="00A171DF" w:rsidRPr="00A171DF">
        <w:rPr>
          <w:rFonts w:cs="Arial"/>
          <w:b w:val="0"/>
          <w:sz w:val="22"/>
          <w:szCs w:val="22"/>
          <w:u w:val="none"/>
        </w:rPr>
        <w:t>dimovodni</w:t>
      </w:r>
      <w:proofErr w:type="spellEnd"/>
      <w:r w:rsidR="00A171DF" w:rsidRPr="00A171DF">
        <w:rPr>
          <w:rFonts w:cs="Arial"/>
          <w:b w:val="0"/>
          <w:sz w:val="22"/>
          <w:szCs w:val="22"/>
          <w:u w:val="none"/>
        </w:rPr>
        <w:t xml:space="preserve"> objekti koji se ne koriste, pod uvjetom da ih njihovi korisnici odjave </w:t>
      </w:r>
      <w:r w:rsidR="0023564B">
        <w:rPr>
          <w:rFonts w:cs="Arial"/>
          <w:b w:val="0"/>
          <w:sz w:val="22"/>
          <w:szCs w:val="22"/>
          <w:u w:val="none"/>
        </w:rPr>
        <w:t>ovlaštenom dimnjačaru</w:t>
      </w:r>
      <w:r w:rsidR="00A171DF" w:rsidRPr="00A171DF">
        <w:rPr>
          <w:rFonts w:cs="Arial"/>
          <w:b w:val="0"/>
          <w:sz w:val="22"/>
          <w:szCs w:val="22"/>
          <w:u w:val="none"/>
        </w:rPr>
        <w:t>.</w:t>
      </w:r>
    </w:p>
    <w:p w:rsidR="00A171DF" w:rsidRPr="00A171DF" w:rsidRDefault="00A171DF" w:rsidP="00A171DF">
      <w:pPr>
        <w:jc w:val="both"/>
        <w:rPr>
          <w:rFonts w:cs="Arial"/>
          <w:b w:val="0"/>
          <w:sz w:val="22"/>
          <w:szCs w:val="22"/>
          <w:u w:val="none"/>
        </w:rPr>
      </w:pPr>
    </w:p>
    <w:p w:rsidR="00A171DF" w:rsidRPr="00A171DF" w:rsidRDefault="007B226D" w:rsidP="00A171DF">
      <w:pPr>
        <w:jc w:val="both"/>
        <w:rPr>
          <w:rFonts w:cs="Arial"/>
          <w:b w:val="0"/>
          <w:sz w:val="22"/>
          <w:szCs w:val="22"/>
          <w:u w:val="none"/>
        </w:rPr>
      </w:pPr>
      <w:r>
        <w:rPr>
          <w:rFonts w:cs="Arial"/>
          <w:b w:val="0"/>
          <w:sz w:val="22"/>
          <w:szCs w:val="22"/>
          <w:u w:val="none"/>
        </w:rPr>
        <w:t xml:space="preserve">(2) </w:t>
      </w:r>
      <w:r w:rsidR="00A171DF" w:rsidRPr="00A171DF">
        <w:rPr>
          <w:rFonts w:cs="Arial"/>
          <w:b w:val="0"/>
          <w:sz w:val="22"/>
          <w:szCs w:val="22"/>
          <w:u w:val="none"/>
        </w:rPr>
        <w:t>Odredba stavka 1. ovog</w:t>
      </w:r>
      <w:r w:rsidR="00562234">
        <w:rPr>
          <w:rFonts w:cs="Arial"/>
          <w:b w:val="0"/>
          <w:sz w:val="22"/>
          <w:szCs w:val="22"/>
          <w:u w:val="none"/>
        </w:rPr>
        <w:t>a</w:t>
      </w:r>
      <w:r w:rsidR="00A171DF" w:rsidRPr="00A171DF">
        <w:rPr>
          <w:rFonts w:cs="Arial"/>
          <w:b w:val="0"/>
          <w:sz w:val="22"/>
          <w:szCs w:val="22"/>
          <w:u w:val="none"/>
        </w:rPr>
        <w:t xml:space="preserve"> članka ne odnosi se na korisnike u </w:t>
      </w:r>
      <w:proofErr w:type="spellStart"/>
      <w:r w:rsidR="00A171DF" w:rsidRPr="00A171DF">
        <w:rPr>
          <w:rFonts w:cs="Arial"/>
          <w:b w:val="0"/>
          <w:sz w:val="22"/>
          <w:szCs w:val="22"/>
          <w:u w:val="none"/>
        </w:rPr>
        <w:t>višestambenim</w:t>
      </w:r>
      <w:proofErr w:type="spellEnd"/>
      <w:r w:rsidR="00A171DF" w:rsidRPr="00A171DF">
        <w:rPr>
          <w:rFonts w:cs="Arial"/>
          <w:b w:val="0"/>
          <w:sz w:val="22"/>
          <w:szCs w:val="22"/>
          <w:u w:val="none"/>
        </w:rPr>
        <w:t xml:space="preserve"> zgradama u slučaju kada više korisnika koristi jedan </w:t>
      </w:r>
      <w:proofErr w:type="spellStart"/>
      <w:r w:rsidR="00A171DF" w:rsidRPr="00A171DF">
        <w:rPr>
          <w:rFonts w:cs="Arial"/>
          <w:b w:val="0"/>
          <w:sz w:val="22"/>
          <w:szCs w:val="22"/>
          <w:u w:val="none"/>
        </w:rPr>
        <w:t>dimovodni</w:t>
      </w:r>
      <w:proofErr w:type="spellEnd"/>
      <w:r w:rsidR="00A171DF" w:rsidRPr="00A171DF">
        <w:rPr>
          <w:rFonts w:cs="Arial"/>
          <w:b w:val="0"/>
          <w:sz w:val="22"/>
          <w:szCs w:val="22"/>
          <w:u w:val="none"/>
        </w:rPr>
        <w:t xml:space="preserve"> kanal.</w:t>
      </w:r>
    </w:p>
    <w:p w:rsidR="00A171DF" w:rsidRPr="00A171DF" w:rsidRDefault="00A171DF" w:rsidP="00A171DF">
      <w:pPr>
        <w:jc w:val="both"/>
        <w:rPr>
          <w:rFonts w:cs="Arial"/>
          <w:b w:val="0"/>
          <w:sz w:val="22"/>
          <w:szCs w:val="22"/>
          <w:u w:val="none"/>
        </w:rPr>
      </w:pPr>
    </w:p>
    <w:p w:rsidR="00A171DF" w:rsidRPr="00A171DF" w:rsidRDefault="007B226D" w:rsidP="00A171DF">
      <w:pPr>
        <w:jc w:val="both"/>
        <w:rPr>
          <w:rFonts w:cs="Arial"/>
          <w:b w:val="0"/>
          <w:sz w:val="22"/>
          <w:szCs w:val="22"/>
          <w:u w:val="none"/>
        </w:rPr>
      </w:pPr>
      <w:r>
        <w:rPr>
          <w:rFonts w:cs="Arial"/>
          <w:b w:val="0"/>
          <w:sz w:val="22"/>
          <w:szCs w:val="22"/>
          <w:u w:val="none"/>
        </w:rPr>
        <w:t xml:space="preserve">(3) </w:t>
      </w:r>
      <w:r w:rsidR="00A171DF" w:rsidRPr="00A171DF">
        <w:rPr>
          <w:rFonts w:cs="Arial"/>
          <w:b w:val="0"/>
          <w:sz w:val="22"/>
          <w:szCs w:val="22"/>
          <w:u w:val="none"/>
        </w:rPr>
        <w:t xml:space="preserve">Obveznoj kontroli i čišćenju ne podliježu </w:t>
      </w:r>
      <w:proofErr w:type="spellStart"/>
      <w:r w:rsidR="00A171DF" w:rsidRPr="00A171DF">
        <w:rPr>
          <w:rFonts w:cs="Arial"/>
          <w:b w:val="0"/>
          <w:sz w:val="22"/>
          <w:szCs w:val="22"/>
          <w:u w:val="none"/>
        </w:rPr>
        <w:t>dimovodni</w:t>
      </w:r>
      <w:proofErr w:type="spellEnd"/>
      <w:r w:rsidR="00A171DF" w:rsidRPr="00A171DF">
        <w:rPr>
          <w:rFonts w:cs="Arial"/>
          <w:b w:val="0"/>
          <w:sz w:val="22"/>
          <w:szCs w:val="22"/>
          <w:u w:val="none"/>
        </w:rPr>
        <w:t xml:space="preserve"> objekti koji se ne koriste u dužim vremenskim razmacima uslijed napuštenosti zgrade </w:t>
      </w:r>
      <w:r w:rsidR="00E92816">
        <w:rPr>
          <w:rFonts w:cs="Arial"/>
          <w:b w:val="0"/>
          <w:sz w:val="22"/>
          <w:szCs w:val="22"/>
          <w:u w:val="none"/>
        </w:rPr>
        <w:t>i</w:t>
      </w:r>
      <w:r w:rsidR="00A171DF" w:rsidRPr="00A171DF">
        <w:rPr>
          <w:rFonts w:cs="Arial"/>
          <w:b w:val="0"/>
          <w:sz w:val="22"/>
          <w:szCs w:val="22"/>
          <w:u w:val="none"/>
        </w:rPr>
        <w:t xml:space="preserve">li objekta odnosno sezonskog stanovanja, već se njihova kontrola i čišćenje vrše po pozivu i dogovoru s </w:t>
      </w:r>
      <w:r w:rsidR="0023564B">
        <w:rPr>
          <w:rFonts w:cs="Arial"/>
          <w:b w:val="0"/>
          <w:sz w:val="22"/>
          <w:szCs w:val="22"/>
          <w:u w:val="none"/>
        </w:rPr>
        <w:t>ovlaštenim dimnjačarom</w:t>
      </w:r>
      <w:r w:rsidR="00A171DF" w:rsidRPr="00A171DF">
        <w:rPr>
          <w:rFonts w:cs="Arial"/>
          <w:b w:val="0"/>
          <w:sz w:val="22"/>
          <w:szCs w:val="22"/>
          <w:u w:val="none"/>
        </w:rPr>
        <w:t>.</w:t>
      </w:r>
    </w:p>
    <w:p w:rsidR="00A171DF" w:rsidRPr="00A171DF" w:rsidRDefault="00A171DF" w:rsidP="00A171DF">
      <w:pPr>
        <w:jc w:val="center"/>
        <w:rPr>
          <w:rFonts w:cs="Arial"/>
          <w:sz w:val="22"/>
          <w:szCs w:val="22"/>
          <w:u w:val="none"/>
        </w:rPr>
      </w:pPr>
    </w:p>
    <w:p w:rsidR="00A171DF" w:rsidRPr="00A171DF" w:rsidRDefault="00A171DF" w:rsidP="00A171DF">
      <w:pPr>
        <w:jc w:val="center"/>
        <w:rPr>
          <w:rFonts w:cs="Arial"/>
          <w:sz w:val="22"/>
          <w:szCs w:val="22"/>
          <w:u w:val="none"/>
        </w:rPr>
      </w:pPr>
      <w:r w:rsidRPr="00A171DF">
        <w:rPr>
          <w:rFonts w:cs="Arial"/>
          <w:sz w:val="22"/>
          <w:szCs w:val="22"/>
          <w:u w:val="none"/>
        </w:rPr>
        <w:t>Članak</w:t>
      </w:r>
      <w:r w:rsidR="00466C6B">
        <w:rPr>
          <w:rFonts w:cs="Arial"/>
          <w:sz w:val="22"/>
          <w:szCs w:val="22"/>
          <w:u w:val="none"/>
        </w:rPr>
        <w:t xml:space="preserve"> 29</w:t>
      </w:r>
      <w:r w:rsidRPr="00A171DF">
        <w:rPr>
          <w:rFonts w:cs="Arial"/>
          <w:sz w:val="22"/>
          <w:szCs w:val="22"/>
          <w:u w:val="none"/>
        </w:rPr>
        <w:t>.</w:t>
      </w:r>
    </w:p>
    <w:p w:rsidR="00A171DF" w:rsidRPr="00A171DF" w:rsidRDefault="00A171DF" w:rsidP="00A171DF">
      <w:pPr>
        <w:jc w:val="both"/>
        <w:rPr>
          <w:rFonts w:cs="Arial"/>
          <w:b w:val="0"/>
          <w:sz w:val="22"/>
          <w:szCs w:val="22"/>
          <w:u w:val="none"/>
        </w:rPr>
      </w:pPr>
    </w:p>
    <w:p w:rsidR="00A171DF" w:rsidRPr="00A171DF" w:rsidRDefault="0023564B" w:rsidP="00A171DF">
      <w:pPr>
        <w:jc w:val="both"/>
        <w:rPr>
          <w:rFonts w:cs="Arial"/>
          <w:b w:val="0"/>
          <w:sz w:val="22"/>
          <w:szCs w:val="22"/>
          <w:u w:val="none"/>
        </w:rPr>
      </w:pPr>
      <w:r>
        <w:rPr>
          <w:rFonts w:cs="Arial"/>
          <w:b w:val="0"/>
          <w:sz w:val="22"/>
          <w:szCs w:val="22"/>
          <w:u w:val="none"/>
        </w:rPr>
        <w:t xml:space="preserve">(1) </w:t>
      </w:r>
      <w:r w:rsidR="00A171DF" w:rsidRPr="00A171DF">
        <w:rPr>
          <w:rFonts w:cs="Arial"/>
          <w:b w:val="0"/>
          <w:sz w:val="22"/>
          <w:szCs w:val="22"/>
          <w:u w:val="none"/>
        </w:rPr>
        <w:t xml:space="preserve">Kod dimnjaka koje nije moguće </w:t>
      </w:r>
      <w:r>
        <w:rPr>
          <w:rFonts w:cs="Arial"/>
          <w:b w:val="0"/>
          <w:sz w:val="22"/>
          <w:szCs w:val="22"/>
          <w:u w:val="none"/>
        </w:rPr>
        <w:t xml:space="preserve">drugačije odnosno </w:t>
      </w:r>
      <w:r w:rsidR="00A171DF" w:rsidRPr="00A171DF">
        <w:rPr>
          <w:rFonts w:cs="Arial"/>
          <w:b w:val="0"/>
          <w:sz w:val="22"/>
          <w:szCs w:val="22"/>
          <w:u w:val="none"/>
        </w:rPr>
        <w:t>temeljito očistiti izvršit će se spaljivanje čađe.</w:t>
      </w:r>
    </w:p>
    <w:p w:rsidR="00A171DF" w:rsidRPr="00A171DF" w:rsidRDefault="00A171DF" w:rsidP="00A171DF">
      <w:pPr>
        <w:jc w:val="both"/>
        <w:rPr>
          <w:rFonts w:cs="Arial"/>
          <w:b w:val="0"/>
          <w:sz w:val="22"/>
          <w:szCs w:val="22"/>
          <w:u w:val="none"/>
        </w:rPr>
      </w:pPr>
    </w:p>
    <w:p w:rsidR="00A171DF" w:rsidRPr="00A171DF" w:rsidRDefault="0023564B" w:rsidP="00A171DF">
      <w:pPr>
        <w:jc w:val="both"/>
        <w:rPr>
          <w:rFonts w:cs="Arial"/>
          <w:b w:val="0"/>
          <w:sz w:val="22"/>
          <w:szCs w:val="22"/>
          <w:u w:val="none"/>
        </w:rPr>
      </w:pPr>
      <w:r>
        <w:rPr>
          <w:rFonts w:cs="Arial"/>
          <w:b w:val="0"/>
          <w:sz w:val="22"/>
          <w:szCs w:val="22"/>
          <w:u w:val="none"/>
        </w:rPr>
        <w:t xml:space="preserve">(2) </w:t>
      </w:r>
      <w:r w:rsidR="00A171DF" w:rsidRPr="00A171DF">
        <w:rPr>
          <w:rFonts w:cs="Arial"/>
          <w:b w:val="0"/>
          <w:sz w:val="22"/>
          <w:szCs w:val="22"/>
          <w:u w:val="none"/>
        </w:rPr>
        <w:t>Spaljivanje čađe obavlja se uz mjere opreza u skladu s propisima o zaštiti od požara na najpovoljnijem mjestu u dimnjaku.</w:t>
      </w:r>
    </w:p>
    <w:p w:rsidR="00A171DF" w:rsidRPr="00A171DF" w:rsidRDefault="00A171DF" w:rsidP="00A171DF">
      <w:pPr>
        <w:jc w:val="both"/>
        <w:rPr>
          <w:rFonts w:cs="Arial"/>
          <w:b w:val="0"/>
          <w:sz w:val="22"/>
          <w:szCs w:val="22"/>
          <w:u w:val="none"/>
        </w:rPr>
      </w:pPr>
    </w:p>
    <w:p w:rsidR="00A171DF" w:rsidRPr="00A171DF" w:rsidRDefault="0023564B" w:rsidP="00A171DF">
      <w:pPr>
        <w:jc w:val="both"/>
        <w:rPr>
          <w:rFonts w:cs="Arial"/>
          <w:b w:val="0"/>
          <w:sz w:val="22"/>
          <w:szCs w:val="22"/>
          <w:u w:val="none"/>
        </w:rPr>
      </w:pPr>
      <w:r>
        <w:rPr>
          <w:rFonts w:cs="Arial"/>
          <w:b w:val="0"/>
          <w:sz w:val="22"/>
          <w:szCs w:val="22"/>
          <w:u w:val="none"/>
        </w:rPr>
        <w:t xml:space="preserve">(3) </w:t>
      </w:r>
      <w:r w:rsidR="00A171DF" w:rsidRPr="00A171DF">
        <w:rPr>
          <w:rFonts w:cs="Arial"/>
          <w:b w:val="0"/>
          <w:sz w:val="22"/>
          <w:szCs w:val="22"/>
          <w:u w:val="none"/>
        </w:rPr>
        <w:t>Spaljivanje čađe ne smije se obavljati za vrijeme jakog vjetra i visokih temperatura zraka.</w:t>
      </w:r>
    </w:p>
    <w:p w:rsidR="00A171DF" w:rsidRPr="00A171DF" w:rsidRDefault="00A171DF" w:rsidP="00A171DF">
      <w:pPr>
        <w:jc w:val="both"/>
        <w:rPr>
          <w:rFonts w:cs="Arial"/>
          <w:b w:val="0"/>
          <w:sz w:val="22"/>
          <w:szCs w:val="22"/>
          <w:u w:val="none"/>
        </w:rPr>
      </w:pPr>
    </w:p>
    <w:p w:rsidR="00A171DF" w:rsidRDefault="0023564B" w:rsidP="00A171DF">
      <w:pPr>
        <w:jc w:val="both"/>
        <w:rPr>
          <w:rFonts w:cs="Arial"/>
          <w:b w:val="0"/>
          <w:sz w:val="22"/>
          <w:szCs w:val="22"/>
          <w:u w:val="none"/>
        </w:rPr>
      </w:pPr>
      <w:r>
        <w:rPr>
          <w:rFonts w:cs="Arial"/>
          <w:b w:val="0"/>
          <w:sz w:val="22"/>
          <w:szCs w:val="22"/>
          <w:u w:val="none"/>
        </w:rPr>
        <w:t xml:space="preserve">(4) </w:t>
      </w:r>
      <w:r w:rsidR="00A171DF" w:rsidRPr="00A171DF">
        <w:rPr>
          <w:rFonts w:cs="Arial"/>
          <w:b w:val="0"/>
          <w:sz w:val="22"/>
          <w:szCs w:val="22"/>
          <w:u w:val="none"/>
        </w:rPr>
        <w:t xml:space="preserve">O spaljivanju čađe </w:t>
      </w:r>
      <w:r>
        <w:rPr>
          <w:rFonts w:cs="Arial"/>
          <w:b w:val="0"/>
          <w:sz w:val="22"/>
          <w:szCs w:val="22"/>
          <w:u w:val="none"/>
        </w:rPr>
        <w:t>ovlašteni dimnjačar</w:t>
      </w:r>
      <w:r w:rsidR="00A171DF" w:rsidRPr="00A171DF">
        <w:rPr>
          <w:rFonts w:cs="Arial"/>
          <w:b w:val="0"/>
          <w:sz w:val="22"/>
          <w:szCs w:val="22"/>
          <w:u w:val="none"/>
        </w:rPr>
        <w:t xml:space="preserve"> dužan</w:t>
      </w:r>
      <w:r>
        <w:rPr>
          <w:rFonts w:cs="Arial"/>
          <w:b w:val="0"/>
          <w:sz w:val="22"/>
          <w:szCs w:val="22"/>
          <w:u w:val="none"/>
        </w:rPr>
        <w:t xml:space="preserve"> je</w:t>
      </w:r>
      <w:r w:rsidR="00A171DF" w:rsidRPr="00A171DF">
        <w:rPr>
          <w:rFonts w:cs="Arial"/>
          <w:b w:val="0"/>
          <w:sz w:val="22"/>
          <w:szCs w:val="22"/>
          <w:u w:val="none"/>
        </w:rPr>
        <w:t xml:space="preserve"> obavijestiti Javnu vatrogasnu postrojbu Labin i ostale korisnike zgrade.</w:t>
      </w:r>
    </w:p>
    <w:p w:rsidR="00562234" w:rsidRDefault="00562234" w:rsidP="00A171DF">
      <w:pPr>
        <w:jc w:val="both"/>
        <w:rPr>
          <w:rFonts w:cs="Arial"/>
          <w:b w:val="0"/>
          <w:sz w:val="22"/>
          <w:szCs w:val="22"/>
          <w:u w:val="none"/>
        </w:rPr>
      </w:pPr>
    </w:p>
    <w:p w:rsidR="00A171DF" w:rsidRPr="00A171DF" w:rsidRDefault="00A171DF" w:rsidP="00A171DF">
      <w:pPr>
        <w:jc w:val="center"/>
        <w:rPr>
          <w:rFonts w:cs="Arial"/>
          <w:sz w:val="22"/>
          <w:szCs w:val="22"/>
          <w:u w:val="none"/>
        </w:rPr>
      </w:pPr>
      <w:r w:rsidRPr="00A171DF">
        <w:rPr>
          <w:rFonts w:cs="Arial"/>
          <w:sz w:val="22"/>
          <w:szCs w:val="22"/>
          <w:u w:val="none"/>
        </w:rPr>
        <w:t>Članak</w:t>
      </w:r>
      <w:r w:rsidR="00466C6B">
        <w:rPr>
          <w:rFonts w:cs="Arial"/>
          <w:sz w:val="22"/>
          <w:szCs w:val="22"/>
          <w:u w:val="none"/>
        </w:rPr>
        <w:t xml:space="preserve"> 30</w:t>
      </w:r>
      <w:r w:rsidRPr="00A171DF">
        <w:rPr>
          <w:rFonts w:cs="Arial"/>
          <w:sz w:val="22"/>
          <w:szCs w:val="22"/>
          <w:u w:val="none"/>
        </w:rPr>
        <w:t>.</w:t>
      </w:r>
    </w:p>
    <w:p w:rsidR="00A171DF" w:rsidRPr="00A171DF" w:rsidRDefault="00A171DF" w:rsidP="00A171DF">
      <w:pPr>
        <w:jc w:val="both"/>
        <w:rPr>
          <w:rFonts w:cs="Arial"/>
          <w:b w:val="0"/>
          <w:sz w:val="22"/>
          <w:szCs w:val="22"/>
          <w:u w:val="none"/>
        </w:rPr>
      </w:pPr>
    </w:p>
    <w:p w:rsidR="00DF7059" w:rsidRDefault="00A171DF" w:rsidP="00462188">
      <w:pPr>
        <w:jc w:val="both"/>
        <w:rPr>
          <w:rFonts w:cs="Arial"/>
          <w:b w:val="0"/>
          <w:sz w:val="22"/>
          <w:szCs w:val="22"/>
          <w:u w:val="none"/>
        </w:rPr>
      </w:pPr>
      <w:r w:rsidRPr="00A171DF">
        <w:rPr>
          <w:rFonts w:cs="Arial"/>
          <w:b w:val="0"/>
          <w:sz w:val="22"/>
          <w:szCs w:val="22"/>
          <w:u w:val="none"/>
        </w:rPr>
        <w:t xml:space="preserve">Kod tehnološki specifičnih postrojenja za loženje koje može, prema garantnim i drugim uvjetima, održavati samo ovlašteni serviser postoji samo obveza </w:t>
      </w:r>
      <w:r w:rsidR="00E92816">
        <w:rPr>
          <w:rFonts w:cs="Arial"/>
          <w:b w:val="0"/>
          <w:sz w:val="22"/>
          <w:szCs w:val="22"/>
          <w:u w:val="none"/>
        </w:rPr>
        <w:t>ovlaštenog dimnjačara</w:t>
      </w:r>
      <w:r w:rsidRPr="00A171DF">
        <w:rPr>
          <w:rFonts w:cs="Arial"/>
          <w:b w:val="0"/>
          <w:sz w:val="22"/>
          <w:szCs w:val="22"/>
          <w:u w:val="none"/>
        </w:rPr>
        <w:t xml:space="preserve"> da jednom godišnje kontrolira da se ona redovito održavaju.</w:t>
      </w:r>
    </w:p>
    <w:p w:rsidR="00A171DF" w:rsidRPr="00A171DF" w:rsidRDefault="00A171DF" w:rsidP="00A171DF">
      <w:pPr>
        <w:jc w:val="center"/>
        <w:rPr>
          <w:rFonts w:cs="Arial"/>
          <w:sz w:val="22"/>
          <w:szCs w:val="22"/>
          <w:u w:val="none"/>
        </w:rPr>
      </w:pPr>
    </w:p>
    <w:p w:rsidR="00A171DF" w:rsidRPr="00A171DF" w:rsidRDefault="00A171DF" w:rsidP="00A171DF">
      <w:pPr>
        <w:jc w:val="center"/>
        <w:rPr>
          <w:rFonts w:cs="Arial"/>
          <w:sz w:val="22"/>
          <w:szCs w:val="22"/>
          <w:u w:val="none"/>
        </w:rPr>
      </w:pPr>
      <w:r w:rsidRPr="00A171DF">
        <w:rPr>
          <w:rFonts w:cs="Arial"/>
          <w:sz w:val="22"/>
          <w:szCs w:val="22"/>
          <w:u w:val="none"/>
        </w:rPr>
        <w:t>Članak</w:t>
      </w:r>
      <w:r w:rsidR="00466C6B">
        <w:rPr>
          <w:rFonts w:cs="Arial"/>
          <w:sz w:val="22"/>
          <w:szCs w:val="22"/>
          <w:u w:val="none"/>
        </w:rPr>
        <w:t xml:space="preserve"> 31</w:t>
      </w:r>
      <w:r w:rsidRPr="00A171DF">
        <w:rPr>
          <w:rFonts w:cs="Arial"/>
          <w:sz w:val="22"/>
          <w:szCs w:val="22"/>
          <w:u w:val="none"/>
        </w:rPr>
        <w:t>.</w:t>
      </w:r>
    </w:p>
    <w:p w:rsidR="00A171DF" w:rsidRPr="00A171DF" w:rsidRDefault="00A171DF" w:rsidP="00A171DF">
      <w:pPr>
        <w:jc w:val="both"/>
        <w:rPr>
          <w:rFonts w:cs="Arial"/>
          <w:b w:val="0"/>
          <w:sz w:val="22"/>
          <w:szCs w:val="22"/>
          <w:u w:val="none"/>
        </w:rPr>
      </w:pPr>
    </w:p>
    <w:p w:rsidR="00A171DF" w:rsidRPr="00A171DF" w:rsidRDefault="007B226D" w:rsidP="00A171DF">
      <w:pPr>
        <w:jc w:val="both"/>
        <w:rPr>
          <w:rFonts w:cs="Arial"/>
          <w:b w:val="0"/>
          <w:sz w:val="22"/>
          <w:szCs w:val="22"/>
          <w:u w:val="none"/>
        </w:rPr>
      </w:pPr>
      <w:r>
        <w:rPr>
          <w:rFonts w:cs="Arial"/>
          <w:b w:val="0"/>
          <w:sz w:val="22"/>
          <w:szCs w:val="22"/>
          <w:u w:val="none"/>
        </w:rPr>
        <w:t xml:space="preserve">(1) </w:t>
      </w:r>
      <w:r w:rsidR="00A171DF" w:rsidRPr="00A171DF">
        <w:rPr>
          <w:rFonts w:cs="Arial"/>
          <w:b w:val="0"/>
          <w:sz w:val="22"/>
          <w:szCs w:val="22"/>
          <w:u w:val="none"/>
        </w:rPr>
        <w:t xml:space="preserve">Pored redovitih i izvanrednih obveznih kontrola i čišćenja </w:t>
      </w:r>
      <w:proofErr w:type="spellStart"/>
      <w:r w:rsidR="00A171DF" w:rsidRPr="00A171DF">
        <w:rPr>
          <w:rFonts w:cs="Arial"/>
          <w:b w:val="0"/>
          <w:sz w:val="22"/>
          <w:szCs w:val="22"/>
          <w:u w:val="none"/>
        </w:rPr>
        <w:t>dimovodnih</w:t>
      </w:r>
      <w:proofErr w:type="spellEnd"/>
      <w:r w:rsidR="00A171DF" w:rsidRPr="00A171DF">
        <w:rPr>
          <w:rFonts w:cs="Arial"/>
          <w:b w:val="0"/>
          <w:sz w:val="22"/>
          <w:szCs w:val="22"/>
          <w:u w:val="none"/>
        </w:rPr>
        <w:t xml:space="preserve"> objekata</w:t>
      </w:r>
      <w:r w:rsidR="007D60B8">
        <w:rPr>
          <w:rFonts w:cs="Arial"/>
          <w:b w:val="0"/>
          <w:sz w:val="22"/>
          <w:szCs w:val="22"/>
          <w:u w:val="none"/>
        </w:rPr>
        <w:t xml:space="preserve"> i uređaja za loženje</w:t>
      </w:r>
      <w:r w:rsidR="00A171DF" w:rsidRPr="00A171DF">
        <w:rPr>
          <w:rFonts w:cs="Arial"/>
          <w:b w:val="0"/>
          <w:sz w:val="22"/>
          <w:szCs w:val="22"/>
          <w:u w:val="none"/>
        </w:rPr>
        <w:t xml:space="preserve">, kontrola i čišćenje obavlja se i na zahtjev korisnika usluga i izvan rokova navedenih u članku </w:t>
      </w:r>
      <w:r w:rsidR="007D60B8">
        <w:rPr>
          <w:rFonts w:cs="Arial"/>
          <w:b w:val="0"/>
          <w:sz w:val="22"/>
          <w:szCs w:val="22"/>
          <w:u w:val="none"/>
        </w:rPr>
        <w:t>25, 26. i 27</w:t>
      </w:r>
      <w:r w:rsidR="00A171DF" w:rsidRPr="00A171DF">
        <w:rPr>
          <w:rFonts w:cs="Arial"/>
          <w:b w:val="0"/>
          <w:sz w:val="22"/>
          <w:szCs w:val="22"/>
          <w:u w:val="none"/>
        </w:rPr>
        <w:t>. ove Odluke.</w:t>
      </w:r>
    </w:p>
    <w:p w:rsidR="00A171DF" w:rsidRPr="00A171DF" w:rsidRDefault="00A171DF" w:rsidP="00A171DF">
      <w:pPr>
        <w:jc w:val="both"/>
        <w:rPr>
          <w:rFonts w:cs="Arial"/>
          <w:b w:val="0"/>
          <w:sz w:val="22"/>
          <w:szCs w:val="22"/>
          <w:u w:val="none"/>
        </w:rPr>
      </w:pPr>
    </w:p>
    <w:p w:rsidR="00A171DF" w:rsidRDefault="007B226D" w:rsidP="00A171DF">
      <w:pPr>
        <w:jc w:val="both"/>
        <w:rPr>
          <w:rFonts w:cs="Arial"/>
          <w:b w:val="0"/>
          <w:sz w:val="22"/>
          <w:szCs w:val="22"/>
          <w:u w:val="none"/>
        </w:rPr>
      </w:pPr>
      <w:r>
        <w:rPr>
          <w:rFonts w:cs="Arial"/>
          <w:b w:val="0"/>
          <w:sz w:val="22"/>
          <w:szCs w:val="22"/>
          <w:u w:val="none"/>
        </w:rPr>
        <w:t xml:space="preserve">(2) </w:t>
      </w:r>
      <w:r w:rsidR="00A171DF" w:rsidRPr="00A171DF">
        <w:rPr>
          <w:rFonts w:cs="Arial"/>
          <w:b w:val="0"/>
          <w:sz w:val="22"/>
          <w:szCs w:val="22"/>
          <w:u w:val="none"/>
        </w:rPr>
        <w:t xml:space="preserve">Za dimnjačarske poslove obavljene na izričiti zahtjev korisnika usluge, a izvan obveza i rokova utvrđenih ovom Odlukom, primjenjuju se naknade prema ugovorenom cjeniku. </w:t>
      </w:r>
    </w:p>
    <w:p w:rsidR="00C16B4A" w:rsidRDefault="00C16B4A" w:rsidP="00A171DF">
      <w:pPr>
        <w:jc w:val="both"/>
        <w:rPr>
          <w:rFonts w:cs="Arial"/>
          <w:b w:val="0"/>
          <w:sz w:val="22"/>
          <w:szCs w:val="22"/>
          <w:u w:val="none"/>
        </w:rPr>
      </w:pPr>
    </w:p>
    <w:p w:rsidR="008F6B45" w:rsidRPr="00A171DF" w:rsidRDefault="008F6B45" w:rsidP="00A171DF">
      <w:pPr>
        <w:jc w:val="both"/>
        <w:rPr>
          <w:rFonts w:cs="Arial"/>
          <w:b w:val="0"/>
          <w:sz w:val="22"/>
          <w:szCs w:val="22"/>
          <w:u w:val="none"/>
        </w:rPr>
      </w:pPr>
    </w:p>
    <w:p w:rsidR="00A171DF" w:rsidRPr="00A171DF" w:rsidRDefault="00A171DF" w:rsidP="00A171DF">
      <w:pPr>
        <w:rPr>
          <w:rFonts w:cs="Arial"/>
          <w:sz w:val="22"/>
          <w:szCs w:val="22"/>
          <w:u w:val="none"/>
        </w:rPr>
      </w:pPr>
    </w:p>
    <w:p w:rsidR="00A171DF" w:rsidRPr="00A171DF" w:rsidRDefault="00A171DF" w:rsidP="00A171DF">
      <w:pPr>
        <w:rPr>
          <w:rFonts w:cs="Arial"/>
          <w:sz w:val="22"/>
          <w:szCs w:val="22"/>
          <w:u w:val="none"/>
        </w:rPr>
      </w:pPr>
      <w:r w:rsidRPr="00A171DF">
        <w:rPr>
          <w:rFonts w:cs="Arial"/>
          <w:sz w:val="22"/>
          <w:szCs w:val="22"/>
          <w:u w:val="none"/>
        </w:rPr>
        <w:lastRenderedPageBreak/>
        <w:t>V</w:t>
      </w:r>
      <w:r w:rsidR="00601B34">
        <w:rPr>
          <w:rFonts w:cs="Arial"/>
          <w:sz w:val="22"/>
          <w:szCs w:val="22"/>
          <w:u w:val="none"/>
        </w:rPr>
        <w:t>.</w:t>
      </w:r>
      <w:r w:rsidRPr="00A171DF">
        <w:rPr>
          <w:rFonts w:cs="Arial"/>
          <w:sz w:val="22"/>
          <w:szCs w:val="22"/>
          <w:u w:val="none"/>
        </w:rPr>
        <w:t xml:space="preserve"> NAKNADA ZA OBAVLJANJE DIMNJAČARSKIH POSLOVA</w:t>
      </w:r>
      <w:r w:rsidR="00583125">
        <w:rPr>
          <w:rFonts w:cs="Arial"/>
          <w:sz w:val="22"/>
          <w:szCs w:val="22"/>
          <w:u w:val="none"/>
        </w:rPr>
        <w:t xml:space="preserve"> I CJENIK</w:t>
      </w:r>
    </w:p>
    <w:p w:rsidR="00A171DF" w:rsidRPr="00A171DF" w:rsidRDefault="00A171DF" w:rsidP="00A171DF">
      <w:pPr>
        <w:rPr>
          <w:rFonts w:cs="Arial"/>
          <w:sz w:val="22"/>
          <w:szCs w:val="22"/>
          <w:u w:val="none"/>
        </w:rPr>
      </w:pPr>
    </w:p>
    <w:p w:rsidR="00A171DF" w:rsidRPr="00A171DF" w:rsidRDefault="00A171DF" w:rsidP="00A171DF">
      <w:pPr>
        <w:jc w:val="center"/>
        <w:rPr>
          <w:rFonts w:cs="Arial"/>
          <w:sz w:val="22"/>
          <w:szCs w:val="22"/>
          <w:u w:val="none"/>
        </w:rPr>
      </w:pPr>
      <w:r w:rsidRPr="00A171DF">
        <w:rPr>
          <w:rFonts w:cs="Arial"/>
          <w:sz w:val="22"/>
          <w:szCs w:val="22"/>
          <w:u w:val="none"/>
        </w:rPr>
        <w:t>Članak</w:t>
      </w:r>
      <w:r w:rsidR="00466C6B">
        <w:rPr>
          <w:rFonts w:cs="Arial"/>
          <w:sz w:val="22"/>
          <w:szCs w:val="22"/>
          <w:u w:val="none"/>
        </w:rPr>
        <w:t xml:space="preserve"> 32</w:t>
      </w:r>
      <w:r w:rsidRPr="00A171DF">
        <w:rPr>
          <w:rFonts w:cs="Arial"/>
          <w:sz w:val="22"/>
          <w:szCs w:val="22"/>
          <w:u w:val="none"/>
        </w:rPr>
        <w:t>.</w:t>
      </w:r>
    </w:p>
    <w:p w:rsidR="00A171DF" w:rsidRPr="00A171DF" w:rsidRDefault="00A171DF" w:rsidP="007D60B8">
      <w:pPr>
        <w:jc w:val="both"/>
        <w:rPr>
          <w:rFonts w:cs="Arial"/>
          <w:sz w:val="22"/>
          <w:szCs w:val="22"/>
          <w:u w:val="none"/>
        </w:rPr>
      </w:pPr>
    </w:p>
    <w:p w:rsidR="00A171DF" w:rsidRDefault="00583125" w:rsidP="007D60B8">
      <w:pPr>
        <w:jc w:val="both"/>
        <w:rPr>
          <w:rFonts w:cs="Arial"/>
          <w:b w:val="0"/>
          <w:sz w:val="22"/>
          <w:szCs w:val="22"/>
          <w:u w:val="none"/>
        </w:rPr>
      </w:pPr>
      <w:r>
        <w:rPr>
          <w:rFonts w:cs="Arial"/>
          <w:b w:val="0"/>
          <w:sz w:val="22"/>
          <w:szCs w:val="22"/>
          <w:u w:val="none"/>
        </w:rPr>
        <w:t>(1) Ovlašteni dimnjačar ima pravo</w:t>
      </w:r>
      <w:r w:rsidR="00A171DF" w:rsidRPr="00A171DF">
        <w:rPr>
          <w:rFonts w:cs="Arial"/>
          <w:b w:val="0"/>
          <w:sz w:val="22"/>
          <w:szCs w:val="22"/>
          <w:u w:val="none"/>
        </w:rPr>
        <w:t xml:space="preserve"> na naknadu za obavljanje dimnjačarskih poslova. </w:t>
      </w:r>
    </w:p>
    <w:p w:rsidR="00F63724" w:rsidRDefault="00F63724" w:rsidP="007D60B8">
      <w:pPr>
        <w:jc w:val="both"/>
        <w:rPr>
          <w:rFonts w:cs="Arial"/>
          <w:b w:val="0"/>
          <w:sz w:val="22"/>
          <w:szCs w:val="22"/>
          <w:u w:val="none"/>
        </w:rPr>
      </w:pPr>
    </w:p>
    <w:p w:rsidR="00F63724" w:rsidRDefault="00F63724" w:rsidP="007D60B8">
      <w:pPr>
        <w:jc w:val="both"/>
        <w:rPr>
          <w:rFonts w:cs="Arial"/>
          <w:b w:val="0"/>
          <w:sz w:val="22"/>
          <w:szCs w:val="22"/>
          <w:u w:val="none"/>
        </w:rPr>
      </w:pPr>
      <w:r>
        <w:rPr>
          <w:rFonts w:cs="Arial"/>
          <w:b w:val="0"/>
          <w:sz w:val="22"/>
          <w:szCs w:val="22"/>
          <w:u w:val="none"/>
        </w:rPr>
        <w:t xml:space="preserve">(2) </w:t>
      </w:r>
      <w:r w:rsidRPr="00A171DF">
        <w:rPr>
          <w:rFonts w:cs="Arial"/>
          <w:b w:val="0"/>
          <w:sz w:val="22"/>
          <w:szCs w:val="22"/>
          <w:u w:val="none"/>
        </w:rPr>
        <w:t>Naknadu iz stavka 1. ovog</w:t>
      </w:r>
      <w:r w:rsidR="00562234">
        <w:rPr>
          <w:rFonts w:cs="Arial"/>
          <w:b w:val="0"/>
          <w:sz w:val="22"/>
          <w:szCs w:val="22"/>
          <w:u w:val="none"/>
        </w:rPr>
        <w:t>a</w:t>
      </w:r>
      <w:r w:rsidRPr="00A171DF">
        <w:rPr>
          <w:rFonts w:cs="Arial"/>
          <w:b w:val="0"/>
          <w:sz w:val="22"/>
          <w:szCs w:val="22"/>
          <w:u w:val="none"/>
        </w:rPr>
        <w:t xml:space="preserve"> članka </w:t>
      </w:r>
      <w:r>
        <w:rPr>
          <w:rFonts w:cs="Arial"/>
          <w:b w:val="0"/>
          <w:sz w:val="22"/>
          <w:szCs w:val="22"/>
          <w:u w:val="none"/>
        </w:rPr>
        <w:t>ovlaštenom dimnjačaru</w:t>
      </w:r>
      <w:r w:rsidRPr="00A171DF">
        <w:rPr>
          <w:rFonts w:cs="Arial"/>
          <w:b w:val="0"/>
          <w:sz w:val="22"/>
          <w:szCs w:val="22"/>
          <w:u w:val="none"/>
        </w:rPr>
        <w:t xml:space="preserve"> plaća korisnik usluge.</w:t>
      </w:r>
    </w:p>
    <w:p w:rsidR="00F63724" w:rsidRDefault="00F63724" w:rsidP="007D60B8">
      <w:pPr>
        <w:jc w:val="both"/>
        <w:rPr>
          <w:rFonts w:cs="Arial"/>
          <w:b w:val="0"/>
          <w:sz w:val="22"/>
          <w:szCs w:val="22"/>
          <w:u w:val="none"/>
        </w:rPr>
      </w:pPr>
    </w:p>
    <w:p w:rsidR="00F63724" w:rsidRPr="00A171DF" w:rsidRDefault="00F63724" w:rsidP="007D60B8">
      <w:pPr>
        <w:jc w:val="both"/>
        <w:rPr>
          <w:rFonts w:cs="Arial"/>
          <w:b w:val="0"/>
          <w:sz w:val="22"/>
          <w:szCs w:val="22"/>
          <w:u w:val="none"/>
        </w:rPr>
      </w:pPr>
      <w:r>
        <w:rPr>
          <w:rFonts w:cs="Arial"/>
          <w:b w:val="0"/>
          <w:sz w:val="22"/>
          <w:szCs w:val="22"/>
          <w:u w:val="none"/>
        </w:rPr>
        <w:t>(3) Ovlašteni dimnjačar za obavljene dimnjačarske poslove naknadu naplaćuje prema cjeniku dimnjačarskih poslova.</w:t>
      </w:r>
    </w:p>
    <w:p w:rsidR="00A171DF" w:rsidRPr="00A171DF" w:rsidRDefault="00A171DF" w:rsidP="00A171DF">
      <w:pPr>
        <w:jc w:val="center"/>
        <w:rPr>
          <w:rFonts w:cs="Arial"/>
          <w:sz w:val="22"/>
          <w:szCs w:val="22"/>
          <w:u w:val="none"/>
        </w:rPr>
      </w:pPr>
    </w:p>
    <w:p w:rsidR="00A171DF" w:rsidRPr="00A171DF" w:rsidRDefault="00A171DF" w:rsidP="00A171DF">
      <w:pPr>
        <w:jc w:val="center"/>
        <w:rPr>
          <w:rFonts w:cs="Arial"/>
          <w:sz w:val="22"/>
          <w:szCs w:val="22"/>
          <w:u w:val="none"/>
        </w:rPr>
      </w:pPr>
      <w:r w:rsidRPr="00A171DF">
        <w:rPr>
          <w:rFonts w:cs="Arial"/>
          <w:sz w:val="22"/>
          <w:szCs w:val="22"/>
          <w:u w:val="none"/>
        </w:rPr>
        <w:t>Članak</w:t>
      </w:r>
      <w:r w:rsidR="00466C6B">
        <w:rPr>
          <w:rFonts w:cs="Arial"/>
          <w:sz w:val="22"/>
          <w:szCs w:val="22"/>
          <w:u w:val="none"/>
        </w:rPr>
        <w:t xml:space="preserve"> 33</w:t>
      </w:r>
      <w:r w:rsidRPr="00A171DF">
        <w:rPr>
          <w:rFonts w:cs="Arial"/>
          <w:sz w:val="22"/>
          <w:szCs w:val="22"/>
          <w:u w:val="none"/>
        </w:rPr>
        <w:t>.</w:t>
      </w:r>
    </w:p>
    <w:p w:rsidR="00A171DF" w:rsidRPr="00A171DF" w:rsidRDefault="00A171DF" w:rsidP="00A171DF">
      <w:pPr>
        <w:jc w:val="both"/>
        <w:rPr>
          <w:rFonts w:cs="Arial"/>
          <w:sz w:val="22"/>
          <w:szCs w:val="22"/>
          <w:u w:val="none"/>
        </w:rPr>
      </w:pPr>
    </w:p>
    <w:p w:rsidR="00A171DF" w:rsidRPr="00E92816" w:rsidRDefault="00A171DF" w:rsidP="00A171DF">
      <w:pPr>
        <w:jc w:val="both"/>
        <w:rPr>
          <w:rFonts w:cs="Arial"/>
          <w:b w:val="0"/>
          <w:color w:val="FF0000"/>
          <w:sz w:val="22"/>
          <w:szCs w:val="22"/>
          <w:u w:val="none"/>
        </w:rPr>
      </w:pPr>
      <w:r w:rsidRPr="00A171DF">
        <w:rPr>
          <w:rFonts w:cs="Arial"/>
          <w:b w:val="0"/>
          <w:sz w:val="22"/>
          <w:szCs w:val="22"/>
          <w:u w:val="none"/>
        </w:rPr>
        <w:t>Ugovorom o  koncesiji za obavljanje dimnjačarskih poslova određuje se</w:t>
      </w:r>
      <w:r w:rsidR="00D411C7">
        <w:rPr>
          <w:rFonts w:cs="Arial"/>
          <w:b w:val="0"/>
          <w:sz w:val="22"/>
          <w:szCs w:val="22"/>
          <w:u w:val="none"/>
        </w:rPr>
        <w:t xml:space="preserve"> </w:t>
      </w:r>
      <w:r w:rsidRPr="00A171DF">
        <w:rPr>
          <w:rFonts w:cs="Arial"/>
          <w:b w:val="0"/>
          <w:sz w:val="22"/>
          <w:szCs w:val="22"/>
          <w:u w:val="none"/>
        </w:rPr>
        <w:t>visina naknad</w:t>
      </w:r>
      <w:r w:rsidR="00E92816">
        <w:rPr>
          <w:rFonts w:cs="Arial"/>
          <w:b w:val="0"/>
          <w:sz w:val="22"/>
          <w:szCs w:val="22"/>
          <w:u w:val="none"/>
        </w:rPr>
        <w:t>e</w:t>
      </w:r>
      <w:r w:rsidRPr="00A171DF">
        <w:rPr>
          <w:rFonts w:cs="Arial"/>
          <w:b w:val="0"/>
          <w:sz w:val="22"/>
          <w:szCs w:val="22"/>
          <w:u w:val="none"/>
        </w:rPr>
        <w:t xml:space="preserve"> </w:t>
      </w:r>
      <w:r w:rsidR="00E92816">
        <w:rPr>
          <w:rFonts w:cs="Arial"/>
          <w:b w:val="0"/>
          <w:sz w:val="22"/>
          <w:szCs w:val="22"/>
          <w:u w:val="none"/>
        </w:rPr>
        <w:t xml:space="preserve"> odnosno način utvrđivanja naknade </w:t>
      </w:r>
      <w:r w:rsidRPr="00A171DF">
        <w:rPr>
          <w:rFonts w:cs="Arial"/>
          <w:b w:val="0"/>
          <w:sz w:val="22"/>
          <w:szCs w:val="22"/>
          <w:u w:val="none"/>
        </w:rPr>
        <w:t>(cjenik) za obavljanje dimnjačarskih poslova</w:t>
      </w:r>
      <w:r w:rsidR="00E92816">
        <w:rPr>
          <w:rFonts w:cs="Arial"/>
          <w:b w:val="0"/>
          <w:sz w:val="22"/>
          <w:szCs w:val="22"/>
          <w:u w:val="none"/>
        </w:rPr>
        <w:t>.</w:t>
      </w:r>
    </w:p>
    <w:p w:rsidR="00A171DF" w:rsidRPr="00A171DF" w:rsidRDefault="00A171DF" w:rsidP="00A171DF">
      <w:pPr>
        <w:jc w:val="center"/>
        <w:rPr>
          <w:rFonts w:cs="Arial"/>
          <w:sz w:val="22"/>
          <w:szCs w:val="22"/>
          <w:u w:val="none"/>
        </w:rPr>
      </w:pPr>
    </w:p>
    <w:p w:rsidR="00A171DF" w:rsidRPr="00A171DF" w:rsidRDefault="00A171DF" w:rsidP="00A171DF">
      <w:pPr>
        <w:jc w:val="center"/>
        <w:rPr>
          <w:rFonts w:cs="Arial"/>
          <w:sz w:val="22"/>
          <w:szCs w:val="22"/>
          <w:u w:val="none"/>
        </w:rPr>
      </w:pPr>
      <w:r w:rsidRPr="00A171DF">
        <w:rPr>
          <w:rFonts w:cs="Arial"/>
          <w:sz w:val="22"/>
          <w:szCs w:val="22"/>
          <w:u w:val="none"/>
        </w:rPr>
        <w:t>Članak</w:t>
      </w:r>
      <w:r w:rsidR="00466C6B">
        <w:rPr>
          <w:rFonts w:cs="Arial"/>
          <w:sz w:val="22"/>
          <w:szCs w:val="22"/>
          <w:u w:val="none"/>
        </w:rPr>
        <w:t xml:space="preserve"> 34</w:t>
      </w:r>
      <w:r w:rsidRPr="00A171DF">
        <w:rPr>
          <w:rFonts w:cs="Arial"/>
          <w:sz w:val="22"/>
          <w:szCs w:val="22"/>
          <w:u w:val="none"/>
        </w:rPr>
        <w:t>.</w:t>
      </w:r>
    </w:p>
    <w:p w:rsidR="00A171DF" w:rsidRPr="00A171DF" w:rsidRDefault="00A171DF" w:rsidP="00A171DF">
      <w:pPr>
        <w:jc w:val="both"/>
        <w:rPr>
          <w:rFonts w:cs="Arial"/>
          <w:b w:val="0"/>
          <w:sz w:val="22"/>
          <w:szCs w:val="22"/>
          <w:u w:val="none"/>
        </w:rPr>
      </w:pPr>
    </w:p>
    <w:p w:rsidR="00A171DF" w:rsidRPr="00A171DF" w:rsidRDefault="00E80FDC" w:rsidP="00A171DF">
      <w:pPr>
        <w:jc w:val="both"/>
        <w:rPr>
          <w:rFonts w:cs="Arial"/>
          <w:b w:val="0"/>
          <w:sz w:val="22"/>
          <w:szCs w:val="22"/>
          <w:u w:val="none"/>
        </w:rPr>
      </w:pPr>
      <w:r>
        <w:rPr>
          <w:rFonts w:cs="Arial"/>
          <w:b w:val="0"/>
          <w:sz w:val="22"/>
          <w:szCs w:val="22"/>
          <w:u w:val="none"/>
        </w:rPr>
        <w:t xml:space="preserve">(1) </w:t>
      </w:r>
      <w:r w:rsidR="00F63724">
        <w:rPr>
          <w:rFonts w:cs="Arial"/>
          <w:b w:val="0"/>
          <w:sz w:val="22"/>
          <w:szCs w:val="22"/>
          <w:u w:val="none"/>
        </w:rPr>
        <w:t>Ovlašteni dimnjačar</w:t>
      </w:r>
      <w:r w:rsidR="00A171DF" w:rsidRPr="00A171DF">
        <w:rPr>
          <w:rFonts w:cs="Arial"/>
          <w:b w:val="0"/>
          <w:sz w:val="22"/>
          <w:szCs w:val="22"/>
          <w:u w:val="none"/>
        </w:rPr>
        <w:t xml:space="preserve"> dužan</w:t>
      </w:r>
      <w:r w:rsidR="00F63724">
        <w:rPr>
          <w:rFonts w:cs="Arial"/>
          <w:b w:val="0"/>
          <w:sz w:val="22"/>
          <w:szCs w:val="22"/>
          <w:u w:val="none"/>
        </w:rPr>
        <w:t xml:space="preserve"> je</w:t>
      </w:r>
      <w:r w:rsidR="00A171DF" w:rsidRPr="00A171DF">
        <w:rPr>
          <w:rFonts w:cs="Arial"/>
          <w:b w:val="0"/>
          <w:sz w:val="22"/>
          <w:szCs w:val="22"/>
          <w:u w:val="none"/>
        </w:rPr>
        <w:t xml:space="preserve"> izdati korisniku usluge račun za obavljene dimnjačarske poslove.</w:t>
      </w:r>
    </w:p>
    <w:p w:rsidR="00A171DF" w:rsidRPr="00A171DF" w:rsidRDefault="00A171DF" w:rsidP="00A171DF">
      <w:pPr>
        <w:jc w:val="both"/>
        <w:rPr>
          <w:rFonts w:cs="Arial"/>
          <w:b w:val="0"/>
          <w:sz w:val="22"/>
          <w:szCs w:val="22"/>
          <w:u w:val="none"/>
        </w:rPr>
      </w:pPr>
    </w:p>
    <w:p w:rsidR="00A171DF" w:rsidRPr="00A171DF" w:rsidRDefault="00E80FDC" w:rsidP="00A171DF">
      <w:pPr>
        <w:jc w:val="both"/>
        <w:rPr>
          <w:rFonts w:cs="Arial"/>
          <w:b w:val="0"/>
          <w:sz w:val="22"/>
          <w:szCs w:val="22"/>
          <w:u w:val="none"/>
        </w:rPr>
      </w:pPr>
      <w:r>
        <w:rPr>
          <w:rFonts w:cs="Arial"/>
          <w:b w:val="0"/>
          <w:sz w:val="22"/>
          <w:szCs w:val="22"/>
          <w:u w:val="none"/>
        </w:rPr>
        <w:t xml:space="preserve">(2) </w:t>
      </w:r>
      <w:r w:rsidR="00A171DF" w:rsidRPr="00A171DF">
        <w:rPr>
          <w:rFonts w:cs="Arial"/>
          <w:b w:val="0"/>
          <w:sz w:val="22"/>
          <w:szCs w:val="22"/>
          <w:u w:val="none"/>
        </w:rPr>
        <w:t>Na računu</w:t>
      </w:r>
      <w:r w:rsidR="00F63724">
        <w:rPr>
          <w:rFonts w:cs="Arial"/>
          <w:b w:val="0"/>
          <w:sz w:val="22"/>
          <w:szCs w:val="22"/>
          <w:u w:val="none"/>
        </w:rPr>
        <w:t xml:space="preserve"> kojeg je ovlašteni dimnjačar dužan izdati korisniku usluge mora se </w:t>
      </w:r>
      <w:r w:rsidR="00A171DF" w:rsidRPr="00A171DF">
        <w:rPr>
          <w:rFonts w:cs="Arial"/>
          <w:b w:val="0"/>
          <w:sz w:val="22"/>
          <w:szCs w:val="22"/>
          <w:u w:val="none"/>
        </w:rPr>
        <w:t xml:space="preserve">obvezno  navesti vrsta dimnjačarskih poslova koju je </w:t>
      </w:r>
      <w:r w:rsidR="00F63724">
        <w:rPr>
          <w:rFonts w:cs="Arial"/>
          <w:b w:val="0"/>
          <w:sz w:val="22"/>
          <w:szCs w:val="22"/>
          <w:u w:val="none"/>
        </w:rPr>
        <w:t>ovlašteni dimnjačar</w:t>
      </w:r>
      <w:r w:rsidR="00A171DF" w:rsidRPr="00A171DF">
        <w:rPr>
          <w:rFonts w:cs="Arial"/>
          <w:b w:val="0"/>
          <w:sz w:val="22"/>
          <w:szCs w:val="22"/>
          <w:u w:val="none"/>
        </w:rPr>
        <w:t xml:space="preserve"> naplatio prema ugovorenom cjeniku</w:t>
      </w:r>
      <w:r w:rsidR="00D411C7">
        <w:rPr>
          <w:rFonts w:cs="Arial"/>
          <w:b w:val="0"/>
          <w:sz w:val="22"/>
          <w:szCs w:val="22"/>
          <w:u w:val="none"/>
        </w:rPr>
        <w:t>.</w:t>
      </w:r>
    </w:p>
    <w:p w:rsidR="00A171DF" w:rsidRPr="00A171DF" w:rsidRDefault="00A171DF" w:rsidP="00A171DF">
      <w:pPr>
        <w:rPr>
          <w:rFonts w:cs="Arial"/>
          <w:sz w:val="22"/>
          <w:szCs w:val="22"/>
          <w:u w:val="none"/>
        </w:rPr>
      </w:pPr>
    </w:p>
    <w:p w:rsidR="00A171DF" w:rsidRPr="00A171DF" w:rsidRDefault="00A171DF" w:rsidP="00A171DF">
      <w:pPr>
        <w:rPr>
          <w:rFonts w:cs="Arial"/>
          <w:sz w:val="22"/>
          <w:szCs w:val="22"/>
          <w:u w:val="none"/>
        </w:rPr>
      </w:pPr>
    </w:p>
    <w:p w:rsidR="00A171DF" w:rsidRPr="00A171DF" w:rsidRDefault="00A171DF" w:rsidP="00A171DF">
      <w:pPr>
        <w:rPr>
          <w:rFonts w:cs="Arial"/>
          <w:sz w:val="22"/>
          <w:szCs w:val="22"/>
          <w:u w:val="none"/>
        </w:rPr>
      </w:pPr>
      <w:r w:rsidRPr="00A171DF">
        <w:rPr>
          <w:rFonts w:cs="Arial"/>
          <w:sz w:val="22"/>
          <w:szCs w:val="22"/>
          <w:u w:val="none"/>
        </w:rPr>
        <w:t>V</w:t>
      </w:r>
      <w:r w:rsidR="00601B34">
        <w:rPr>
          <w:rFonts w:cs="Arial"/>
          <w:sz w:val="22"/>
          <w:szCs w:val="22"/>
          <w:u w:val="none"/>
        </w:rPr>
        <w:t>I.</w:t>
      </w:r>
      <w:r w:rsidRPr="00A171DF">
        <w:rPr>
          <w:rFonts w:cs="Arial"/>
          <w:sz w:val="22"/>
          <w:szCs w:val="22"/>
          <w:u w:val="none"/>
        </w:rPr>
        <w:t xml:space="preserve"> NADZOR NAD OBAVLJANJEM DIMNJAČARSKIH POSLOVA</w:t>
      </w:r>
    </w:p>
    <w:p w:rsidR="00A171DF" w:rsidRPr="00A171DF" w:rsidRDefault="00A171DF" w:rsidP="00A171DF">
      <w:pPr>
        <w:jc w:val="center"/>
        <w:rPr>
          <w:rFonts w:cs="Arial"/>
          <w:sz w:val="22"/>
          <w:szCs w:val="22"/>
          <w:u w:val="none"/>
        </w:rPr>
      </w:pPr>
    </w:p>
    <w:p w:rsidR="00A171DF" w:rsidRPr="00A171DF" w:rsidRDefault="00A171DF" w:rsidP="00A171DF">
      <w:pPr>
        <w:jc w:val="center"/>
        <w:rPr>
          <w:rFonts w:cs="Arial"/>
          <w:sz w:val="22"/>
          <w:szCs w:val="22"/>
          <w:u w:val="none"/>
        </w:rPr>
      </w:pPr>
      <w:r w:rsidRPr="00A171DF">
        <w:rPr>
          <w:rFonts w:cs="Arial"/>
          <w:sz w:val="22"/>
          <w:szCs w:val="22"/>
          <w:u w:val="none"/>
        </w:rPr>
        <w:t>Članak</w:t>
      </w:r>
      <w:r w:rsidR="00466C6B">
        <w:rPr>
          <w:rFonts w:cs="Arial"/>
          <w:sz w:val="22"/>
          <w:szCs w:val="22"/>
          <w:u w:val="none"/>
        </w:rPr>
        <w:t xml:space="preserve"> 35</w:t>
      </w:r>
      <w:r w:rsidRPr="00A171DF">
        <w:rPr>
          <w:rFonts w:cs="Arial"/>
          <w:sz w:val="22"/>
          <w:szCs w:val="22"/>
          <w:u w:val="none"/>
        </w:rPr>
        <w:t>.</w:t>
      </w:r>
    </w:p>
    <w:p w:rsidR="00A171DF" w:rsidRPr="00A171DF" w:rsidRDefault="00A171DF" w:rsidP="00A171DF">
      <w:pPr>
        <w:jc w:val="both"/>
        <w:rPr>
          <w:rFonts w:cs="Arial"/>
          <w:b w:val="0"/>
          <w:sz w:val="22"/>
          <w:szCs w:val="22"/>
          <w:u w:val="none"/>
        </w:rPr>
      </w:pPr>
    </w:p>
    <w:p w:rsidR="00A171DF" w:rsidRPr="00A171DF" w:rsidRDefault="008270BB" w:rsidP="00A171DF">
      <w:pPr>
        <w:jc w:val="both"/>
        <w:rPr>
          <w:rFonts w:cs="Arial"/>
          <w:b w:val="0"/>
          <w:sz w:val="22"/>
          <w:szCs w:val="22"/>
          <w:u w:val="none"/>
        </w:rPr>
      </w:pPr>
      <w:r>
        <w:rPr>
          <w:rFonts w:cs="Arial"/>
          <w:b w:val="0"/>
          <w:sz w:val="22"/>
          <w:szCs w:val="22"/>
          <w:u w:val="none"/>
        </w:rPr>
        <w:t xml:space="preserve">(1) </w:t>
      </w:r>
      <w:r w:rsidR="00A171DF" w:rsidRPr="00A171DF">
        <w:rPr>
          <w:rFonts w:cs="Arial"/>
          <w:b w:val="0"/>
          <w:sz w:val="22"/>
          <w:szCs w:val="22"/>
          <w:u w:val="none"/>
        </w:rPr>
        <w:t xml:space="preserve">Nadzor nad provedbom odredaba ove Odluke i nadzor nad obavljanjem dimnjačarskih poslova obavlja </w:t>
      </w:r>
      <w:r w:rsidR="004071D2">
        <w:rPr>
          <w:rFonts w:cs="Arial"/>
          <w:b w:val="0"/>
          <w:sz w:val="22"/>
          <w:szCs w:val="22"/>
          <w:u w:val="none"/>
        </w:rPr>
        <w:t>Jedinstveni upravni odjel Općine Sveta Nedelja</w:t>
      </w:r>
      <w:r w:rsidR="00B41DFB">
        <w:rPr>
          <w:rFonts w:cs="Arial"/>
          <w:b w:val="0"/>
          <w:sz w:val="22"/>
          <w:szCs w:val="22"/>
          <w:u w:val="none"/>
        </w:rPr>
        <w:t>, a provodi ga</w:t>
      </w:r>
      <w:r w:rsidR="004071D2">
        <w:rPr>
          <w:rFonts w:cs="Arial"/>
          <w:b w:val="0"/>
          <w:sz w:val="22"/>
          <w:szCs w:val="22"/>
          <w:u w:val="none"/>
        </w:rPr>
        <w:t xml:space="preserve"> </w:t>
      </w:r>
      <w:r w:rsidR="00A171DF" w:rsidRPr="00A171DF">
        <w:rPr>
          <w:rFonts w:cs="Arial"/>
          <w:b w:val="0"/>
          <w:sz w:val="22"/>
          <w:szCs w:val="22"/>
          <w:u w:val="none"/>
        </w:rPr>
        <w:t xml:space="preserve">komunalni redar, osim ako se ne radi o nadzoru u nadležnosti </w:t>
      </w:r>
      <w:r w:rsidR="004071D2">
        <w:rPr>
          <w:rFonts w:cs="Arial"/>
          <w:b w:val="0"/>
          <w:sz w:val="22"/>
          <w:szCs w:val="22"/>
          <w:u w:val="none"/>
        </w:rPr>
        <w:t>I</w:t>
      </w:r>
      <w:r w:rsidR="00A171DF" w:rsidRPr="00A171DF">
        <w:rPr>
          <w:rFonts w:cs="Arial"/>
          <w:b w:val="0"/>
          <w:sz w:val="22"/>
          <w:szCs w:val="22"/>
          <w:u w:val="none"/>
        </w:rPr>
        <w:t>nspektora</w:t>
      </w:r>
      <w:r w:rsidR="004071D2">
        <w:rPr>
          <w:rFonts w:cs="Arial"/>
          <w:b w:val="0"/>
          <w:sz w:val="22"/>
          <w:szCs w:val="22"/>
          <w:u w:val="none"/>
        </w:rPr>
        <w:t xml:space="preserve">ta Ministarstva unutarnjih poslova </w:t>
      </w:r>
      <w:r>
        <w:rPr>
          <w:rFonts w:cs="Arial"/>
          <w:b w:val="0"/>
          <w:sz w:val="22"/>
          <w:szCs w:val="22"/>
          <w:u w:val="none"/>
        </w:rPr>
        <w:t xml:space="preserve">koji obavlja </w:t>
      </w:r>
      <w:r w:rsidR="004071D2">
        <w:rPr>
          <w:rFonts w:cs="Arial"/>
          <w:b w:val="0"/>
          <w:sz w:val="22"/>
          <w:szCs w:val="22"/>
          <w:u w:val="none"/>
        </w:rPr>
        <w:t>poslove zaštite od požara.</w:t>
      </w:r>
    </w:p>
    <w:p w:rsidR="00A171DF" w:rsidRDefault="00A171DF" w:rsidP="008270BB">
      <w:pPr>
        <w:jc w:val="both"/>
        <w:rPr>
          <w:rFonts w:cs="Arial"/>
          <w:sz w:val="22"/>
          <w:szCs w:val="22"/>
          <w:u w:val="none"/>
        </w:rPr>
      </w:pPr>
    </w:p>
    <w:p w:rsidR="00A171DF" w:rsidRDefault="008270BB" w:rsidP="008270BB">
      <w:pPr>
        <w:jc w:val="both"/>
        <w:rPr>
          <w:rFonts w:cs="Arial"/>
          <w:b w:val="0"/>
          <w:sz w:val="22"/>
          <w:szCs w:val="22"/>
          <w:u w:val="none"/>
        </w:rPr>
      </w:pPr>
      <w:r w:rsidRPr="008270BB">
        <w:rPr>
          <w:rFonts w:cs="Arial"/>
          <w:b w:val="0"/>
          <w:sz w:val="22"/>
          <w:szCs w:val="22"/>
          <w:u w:val="none"/>
        </w:rPr>
        <w:t xml:space="preserve">(2) </w:t>
      </w:r>
      <w:r>
        <w:rPr>
          <w:rFonts w:cs="Arial"/>
          <w:b w:val="0"/>
          <w:sz w:val="22"/>
          <w:szCs w:val="22"/>
          <w:u w:val="none"/>
        </w:rPr>
        <w:t>Jedinstveni upravni odjel Općine Sveta Nedelja o utvrđenim nedostacima u obavljanju dimnjačarskih poslova izvješćuje Općinsko vijeće Općine Sveta Nedelja i predlaže poduzimanje mjera ili raskid ugovora o koncesiji.</w:t>
      </w:r>
    </w:p>
    <w:p w:rsidR="000B21E4" w:rsidRDefault="000B21E4" w:rsidP="008270BB">
      <w:pPr>
        <w:jc w:val="both"/>
        <w:rPr>
          <w:rFonts w:cs="Arial"/>
          <w:b w:val="0"/>
          <w:sz w:val="22"/>
          <w:szCs w:val="22"/>
          <w:u w:val="none"/>
        </w:rPr>
      </w:pPr>
    </w:p>
    <w:p w:rsidR="00A171DF" w:rsidRPr="00A171DF" w:rsidRDefault="008270BB" w:rsidP="00A171DF">
      <w:pPr>
        <w:jc w:val="both"/>
        <w:rPr>
          <w:rFonts w:cs="Arial"/>
          <w:b w:val="0"/>
          <w:sz w:val="22"/>
          <w:szCs w:val="22"/>
          <w:u w:val="none"/>
        </w:rPr>
      </w:pPr>
      <w:r>
        <w:rPr>
          <w:rFonts w:cs="Arial"/>
          <w:b w:val="0"/>
          <w:sz w:val="22"/>
          <w:szCs w:val="22"/>
          <w:u w:val="none"/>
        </w:rPr>
        <w:t xml:space="preserve">(3) </w:t>
      </w:r>
      <w:r w:rsidR="009721A8">
        <w:rPr>
          <w:rFonts w:cs="Arial"/>
          <w:b w:val="0"/>
          <w:sz w:val="22"/>
          <w:szCs w:val="22"/>
          <w:u w:val="none"/>
        </w:rPr>
        <w:t xml:space="preserve">U </w:t>
      </w:r>
      <w:r w:rsidR="00B41DFB">
        <w:rPr>
          <w:rFonts w:cs="Arial"/>
          <w:b w:val="0"/>
          <w:sz w:val="22"/>
          <w:szCs w:val="22"/>
          <w:u w:val="none"/>
        </w:rPr>
        <w:t>provedbi</w:t>
      </w:r>
      <w:r w:rsidR="009721A8">
        <w:rPr>
          <w:rFonts w:cs="Arial"/>
          <w:b w:val="0"/>
          <w:sz w:val="22"/>
          <w:szCs w:val="22"/>
          <w:u w:val="none"/>
        </w:rPr>
        <w:t xml:space="preserve"> nadzora </w:t>
      </w:r>
      <w:r w:rsidR="00B41DFB">
        <w:rPr>
          <w:rFonts w:cs="Arial"/>
          <w:b w:val="0"/>
          <w:sz w:val="22"/>
          <w:szCs w:val="22"/>
          <w:u w:val="none"/>
        </w:rPr>
        <w:t>nad provedbom ove Odluke</w:t>
      </w:r>
      <w:r w:rsidR="009721A8">
        <w:rPr>
          <w:rFonts w:cs="Arial"/>
          <w:b w:val="0"/>
          <w:sz w:val="22"/>
          <w:szCs w:val="22"/>
          <w:u w:val="none"/>
        </w:rPr>
        <w:t xml:space="preserve"> komunalni redar ovlašten</w:t>
      </w:r>
      <w:r w:rsidR="00B41DFB">
        <w:rPr>
          <w:rFonts w:cs="Arial"/>
          <w:b w:val="0"/>
          <w:sz w:val="22"/>
          <w:szCs w:val="22"/>
          <w:u w:val="none"/>
        </w:rPr>
        <w:t xml:space="preserve"> je</w:t>
      </w:r>
      <w:r w:rsidR="009721A8">
        <w:rPr>
          <w:rFonts w:cs="Arial"/>
          <w:b w:val="0"/>
          <w:sz w:val="22"/>
          <w:szCs w:val="22"/>
          <w:u w:val="none"/>
        </w:rPr>
        <w:t xml:space="preserve">: </w:t>
      </w:r>
    </w:p>
    <w:p w:rsidR="00A171DF" w:rsidRPr="00A171DF" w:rsidRDefault="00A171DF" w:rsidP="00A171DF">
      <w:pPr>
        <w:jc w:val="both"/>
        <w:rPr>
          <w:rFonts w:cs="Arial"/>
          <w:b w:val="0"/>
          <w:sz w:val="22"/>
          <w:szCs w:val="22"/>
          <w:u w:val="none"/>
        </w:rPr>
      </w:pPr>
    </w:p>
    <w:p w:rsidR="009721A8" w:rsidRDefault="009721A8" w:rsidP="00A171DF">
      <w:pPr>
        <w:numPr>
          <w:ilvl w:val="0"/>
          <w:numId w:val="6"/>
        </w:numPr>
        <w:jc w:val="both"/>
        <w:rPr>
          <w:rFonts w:cs="Arial"/>
          <w:b w:val="0"/>
          <w:sz w:val="22"/>
          <w:szCs w:val="22"/>
          <w:u w:val="none"/>
        </w:rPr>
      </w:pPr>
      <w:r>
        <w:rPr>
          <w:rFonts w:cs="Arial"/>
          <w:b w:val="0"/>
          <w:sz w:val="22"/>
          <w:szCs w:val="22"/>
          <w:u w:val="none"/>
        </w:rPr>
        <w:t xml:space="preserve">nadzirati obavljanje dimnjačarskih poslova, upozoriti korisnike usluga i nadležna tijela o opasnosti zbog ne uklanjanja nedostataka na </w:t>
      </w:r>
      <w:proofErr w:type="spellStart"/>
      <w:r>
        <w:rPr>
          <w:rFonts w:cs="Arial"/>
          <w:b w:val="0"/>
          <w:sz w:val="22"/>
          <w:szCs w:val="22"/>
          <w:u w:val="none"/>
        </w:rPr>
        <w:t>dimovodnim</w:t>
      </w:r>
      <w:proofErr w:type="spellEnd"/>
      <w:r>
        <w:rPr>
          <w:rFonts w:cs="Arial"/>
          <w:b w:val="0"/>
          <w:sz w:val="22"/>
          <w:szCs w:val="22"/>
          <w:u w:val="none"/>
        </w:rPr>
        <w:t xml:space="preserve"> objektima i uređajima za loženje</w:t>
      </w:r>
    </w:p>
    <w:p w:rsidR="00A171DF" w:rsidRPr="00A171DF" w:rsidRDefault="00A171DF" w:rsidP="00A171DF">
      <w:pPr>
        <w:numPr>
          <w:ilvl w:val="0"/>
          <w:numId w:val="6"/>
        </w:numPr>
        <w:jc w:val="both"/>
        <w:rPr>
          <w:rFonts w:cs="Arial"/>
          <w:b w:val="0"/>
          <w:sz w:val="22"/>
          <w:szCs w:val="22"/>
          <w:u w:val="none"/>
        </w:rPr>
      </w:pPr>
      <w:r w:rsidRPr="00A171DF">
        <w:rPr>
          <w:rFonts w:cs="Arial"/>
          <w:b w:val="0"/>
          <w:sz w:val="22"/>
          <w:szCs w:val="22"/>
          <w:u w:val="none"/>
        </w:rPr>
        <w:t xml:space="preserve">narediti obavljanje dimnjačarskih poslova ako </w:t>
      </w:r>
      <w:r w:rsidR="00AD7BF6">
        <w:rPr>
          <w:rFonts w:cs="Arial"/>
          <w:b w:val="0"/>
          <w:sz w:val="22"/>
          <w:szCs w:val="22"/>
          <w:u w:val="none"/>
        </w:rPr>
        <w:t xml:space="preserve">se </w:t>
      </w:r>
      <w:r w:rsidRPr="00A171DF">
        <w:rPr>
          <w:rFonts w:cs="Arial"/>
          <w:b w:val="0"/>
          <w:sz w:val="22"/>
          <w:szCs w:val="22"/>
          <w:u w:val="none"/>
        </w:rPr>
        <w:t xml:space="preserve">utvrdi da ih koncesionar ne obavlja ili ih ne obavlja </w:t>
      </w:r>
      <w:r w:rsidR="009721A8">
        <w:rPr>
          <w:rFonts w:cs="Arial"/>
          <w:b w:val="0"/>
          <w:sz w:val="22"/>
          <w:szCs w:val="22"/>
          <w:u w:val="none"/>
        </w:rPr>
        <w:t xml:space="preserve">u skladu sa ovom Odlukom i danom koncesijom </w:t>
      </w:r>
    </w:p>
    <w:p w:rsidR="00A171DF" w:rsidRDefault="00A171DF" w:rsidP="00A171DF">
      <w:pPr>
        <w:numPr>
          <w:ilvl w:val="0"/>
          <w:numId w:val="6"/>
        </w:numPr>
        <w:jc w:val="both"/>
        <w:rPr>
          <w:rFonts w:cs="Arial"/>
          <w:b w:val="0"/>
          <w:sz w:val="22"/>
          <w:szCs w:val="22"/>
          <w:u w:val="none"/>
        </w:rPr>
      </w:pPr>
      <w:r w:rsidRPr="00A171DF">
        <w:rPr>
          <w:rFonts w:cs="Arial"/>
          <w:b w:val="0"/>
          <w:sz w:val="22"/>
          <w:szCs w:val="22"/>
          <w:u w:val="none"/>
        </w:rPr>
        <w:t>zabraniti neovlašteno obavljanje dimnjačarskih poslova</w:t>
      </w:r>
    </w:p>
    <w:p w:rsidR="009721A8" w:rsidRPr="00A171DF" w:rsidRDefault="009721A8" w:rsidP="00A171DF">
      <w:pPr>
        <w:numPr>
          <w:ilvl w:val="0"/>
          <w:numId w:val="6"/>
        </w:numPr>
        <w:jc w:val="both"/>
        <w:rPr>
          <w:rFonts w:cs="Arial"/>
          <w:b w:val="0"/>
          <w:sz w:val="22"/>
          <w:szCs w:val="22"/>
          <w:u w:val="none"/>
        </w:rPr>
      </w:pPr>
      <w:r>
        <w:rPr>
          <w:rFonts w:cs="Arial"/>
          <w:b w:val="0"/>
          <w:sz w:val="22"/>
          <w:szCs w:val="22"/>
          <w:u w:val="none"/>
        </w:rPr>
        <w:t>kontrolirati vođenje godišnjeg plana obavljanja dimnjačarskih poslova</w:t>
      </w:r>
    </w:p>
    <w:p w:rsidR="00A171DF" w:rsidRPr="00A171DF" w:rsidRDefault="00A171DF" w:rsidP="00A171DF">
      <w:pPr>
        <w:numPr>
          <w:ilvl w:val="0"/>
          <w:numId w:val="6"/>
        </w:numPr>
        <w:jc w:val="both"/>
        <w:rPr>
          <w:rFonts w:cs="Arial"/>
          <w:b w:val="0"/>
          <w:sz w:val="22"/>
          <w:szCs w:val="22"/>
          <w:u w:val="none"/>
        </w:rPr>
      </w:pPr>
      <w:r w:rsidRPr="00A171DF">
        <w:rPr>
          <w:rFonts w:cs="Arial"/>
          <w:b w:val="0"/>
          <w:sz w:val="22"/>
          <w:szCs w:val="22"/>
          <w:u w:val="none"/>
        </w:rPr>
        <w:t xml:space="preserve">nadzirati vođenje evidencija iz članka </w:t>
      </w:r>
      <w:r w:rsidRPr="00411B4B">
        <w:rPr>
          <w:rFonts w:cs="Arial"/>
          <w:b w:val="0"/>
          <w:color w:val="000000" w:themeColor="text1"/>
          <w:sz w:val="22"/>
          <w:szCs w:val="22"/>
          <w:u w:val="none"/>
        </w:rPr>
        <w:t>1</w:t>
      </w:r>
      <w:r w:rsidR="00E92816" w:rsidRPr="00411B4B">
        <w:rPr>
          <w:rFonts w:cs="Arial"/>
          <w:b w:val="0"/>
          <w:color w:val="000000" w:themeColor="text1"/>
          <w:sz w:val="22"/>
          <w:szCs w:val="22"/>
          <w:u w:val="none"/>
        </w:rPr>
        <w:t>7</w:t>
      </w:r>
      <w:r w:rsidRPr="00411B4B">
        <w:rPr>
          <w:rFonts w:cs="Arial"/>
          <w:b w:val="0"/>
          <w:color w:val="000000" w:themeColor="text1"/>
          <w:sz w:val="22"/>
          <w:szCs w:val="22"/>
          <w:u w:val="none"/>
        </w:rPr>
        <w:t>. i 1</w:t>
      </w:r>
      <w:r w:rsidR="00E92816" w:rsidRPr="00411B4B">
        <w:rPr>
          <w:rFonts w:cs="Arial"/>
          <w:b w:val="0"/>
          <w:color w:val="000000" w:themeColor="text1"/>
          <w:sz w:val="22"/>
          <w:szCs w:val="22"/>
          <w:u w:val="none"/>
        </w:rPr>
        <w:t>8</w:t>
      </w:r>
      <w:r w:rsidRPr="00411B4B">
        <w:rPr>
          <w:rFonts w:cs="Arial"/>
          <w:b w:val="0"/>
          <w:color w:val="000000" w:themeColor="text1"/>
          <w:sz w:val="22"/>
          <w:szCs w:val="22"/>
          <w:u w:val="none"/>
        </w:rPr>
        <w:t>.</w:t>
      </w:r>
      <w:r w:rsidRPr="00A171DF">
        <w:rPr>
          <w:rFonts w:cs="Arial"/>
          <w:b w:val="0"/>
          <w:sz w:val="22"/>
          <w:szCs w:val="22"/>
          <w:u w:val="none"/>
        </w:rPr>
        <w:t xml:space="preserve"> ove Odluke</w:t>
      </w:r>
    </w:p>
    <w:p w:rsidR="00A171DF" w:rsidRPr="00A171DF" w:rsidRDefault="00A171DF" w:rsidP="00A171DF">
      <w:pPr>
        <w:numPr>
          <w:ilvl w:val="0"/>
          <w:numId w:val="6"/>
        </w:numPr>
        <w:jc w:val="both"/>
        <w:rPr>
          <w:rFonts w:cs="Arial"/>
          <w:b w:val="0"/>
          <w:sz w:val="22"/>
          <w:szCs w:val="22"/>
          <w:u w:val="none"/>
        </w:rPr>
      </w:pPr>
      <w:r w:rsidRPr="00A171DF">
        <w:rPr>
          <w:rFonts w:cs="Arial"/>
          <w:b w:val="0"/>
          <w:sz w:val="22"/>
          <w:szCs w:val="22"/>
          <w:u w:val="none"/>
        </w:rPr>
        <w:t>napla</w:t>
      </w:r>
      <w:r w:rsidR="005310D9">
        <w:rPr>
          <w:rFonts w:cs="Arial"/>
          <w:b w:val="0"/>
          <w:sz w:val="22"/>
          <w:szCs w:val="22"/>
          <w:u w:val="none"/>
        </w:rPr>
        <w:t>titi</w:t>
      </w:r>
      <w:r w:rsidRPr="00A171DF">
        <w:rPr>
          <w:rFonts w:cs="Arial"/>
          <w:b w:val="0"/>
          <w:sz w:val="22"/>
          <w:szCs w:val="22"/>
          <w:u w:val="none"/>
        </w:rPr>
        <w:t xml:space="preserve"> novčan</w:t>
      </w:r>
      <w:r w:rsidR="005310D9">
        <w:rPr>
          <w:rFonts w:cs="Arial"/>
          <w:b w:val="0"/>
          <w:sz w:val="22"/>
          <w:szCs w:val="22"/>
          <w:u w:val="none"/>
        </w:rPr>
        <w:t>u</w:t>
      </w:r>
      <w:r w:rsidRPr="00A171DF">
        <w:rPr>
          <w:rFonts w:cs="Arial"/>
          <w:b w:val="0"/>
          <w:sz w:val="22"/>
          <w:szCs w:val="22"/>
          <w:u w:val="none"/>
        </w:rPr>
        <w:t xml:space="preserve"> kazn</w:t>
      </w:r>
      <w:r w:rsidR="005310D9">
        <w:rPr>
          <w:rFonts w:cs="Arial"/>
          <w:b w:val="0"/>
          <w:sz w:val="22"/>
          <w:szCs w:val="22"/>
          <w:u w:val="none"/>
        </w:rPr>
        <w:t>u</w:t>
      </w:r>
      <w:bookmarkStart w:id="0" w:name="_GoBack"/>
      <w:bookmarkEnd w:id="0"/>
      <w:r w:rsidRPr="00A171DF">
        <w:rPr>
          <w:rFonts w:cs="Arial"/>
          <w:b w:val="0"/>
          <w:sz w:val="22"/>
          <w:szCs w:val="22"/>
          <w:u w:val="none"/>
        </w:rPr>
        <w:t xml:space="preserve"> na mjestu počinjenja prekršaja</w:t>
      </w:r>
    </w:p>
    <w:p w:rsidR="00A171DF" w:rsidRPr="00A171DF" w:rsidRDefault="00A171DF" w:rsidP="00A171DF">
      <w:pPr>
        <w:numPr>
          <w:ilvl w:val="0"/>
          <w:numId w:val="6"/>
        </w:numPr>
        <w:jc w:val="both"/>
        <w:rPr>
          <w:rFonts w:cs="Arial"/>
          <w:b w:val="0"/>
          <w:sz w:val="22"/>
          <w:szCs w:val="22"/>
          <w:u w:val="none"/>
        </w:rPr>
      </w:pPr>
      <w:r w:rsidRPr="00A171DF">
        <w:rPr>
          <w:rFonts w:cs="Arial"/>
          <w:b w:val="0"/>
          <w:sz w:val="22"/>
          <w:szCs w:val="22"/>
          <w:u w:val="none"/>
        </w:rPr>
        <w:t>izda</w:t>
      </w:r>
      <w:r w:rsidR="00AD7BF6">
        <w:rPr>
          <w:rFonts w:cs="Arial"/>
          <w:b w:val="0"/>
          <w:sz w:val="22"/>
          <w:szCs w:val="22"/>
          <w:u w:val="none"/>
        </w:rPr>
        <w:t>ti</w:t>
      </w:r>
      <w:r w:rsidRPr="00A171DF">
        <w:rPr>
          <w:rFonts w:cs="Arial"/>
          <w:b w:val="0"/>
          <w:sz w:val="22"/>
          <w:szCs w:val="22"/>
          <w:u w:val="none"/>
        </w:rPr>
        <w:t xml:space="preserve"> obavezn</w:t>
      </w:r>
      <w:r w:rsidR="00AD7BF6">
        <w:rPr>
          <w:rFonts w:cs="Arial"/>
          <w:b w:val="0"/>
          <w:sz w:val="22"/>
          <w:szCs w:val="22"/>
          <w:u w:val="none"/>
        </w:rPr>
        <w:t>i</w:t>
      </w:r>
      <w:r w:rsidRPr="00A171DF">
        <w:rPr>
          <w:rFonts w:cs="Arial"/>
          <w:b w:val="0"/>
          <w:sz w:val="22"/>
          <w:szCs w:val="22"/>
          <w:u w:val="none"/>
        </w:rPr>
        <w:t xml:space="preserve"> prekršajn</w:t>
      </w:r>
      <w:r w:rsidR="00AD7BF6">
        <w:rPr>
          <w:rFonts w:cs="Arial"/>
          <w:b w:val="0"/>
          <w:sz w:val="22"/>
          <w:szCs w:val="22"/>
          <w:u w:val="none"/>
        </w:rPr>
        <w:t>i</w:t>
      </w:r>
      <w:r w:rsidRPr="00A171DF">
        <w:rPr>
          <w:rFonts w:cs="Arial"/>
          <w:b w:val="0"/>
          <w:sz w:val="22"/>
          <w:szCs w:val="22"/>
          <w:u w:val="none"/>
        </w:rPr>
        <w:t xml:space="preserve"> nalog</w:t>
      </w:r>
    </w:p>
    <w:p w:rsidR="00AD7BF6" w:rsidRDefault="00A171DF" w:rsidP="00A171DF">
      <w:pPr>
        <w:numPr>
          <w:ilvl w:val="0"/>
          <w:numId w:val="6"/>
        </w:numPr>
        <w:jc w:val="both"/>
        <w:rPr>
          <w:rFonts w:cs="Arial"/>
          <w:b w:val="0"/>
          <w:sz w:val="22"/>
          <w:szCs w:val="22"/>
          <w:u w:val="none"/>
        </w:rPr>
      </w:pPr>
      <w:r w:rsidRPr="00AD7BF6">
        <w:rPr>
          <w:rFonts w:cs="Arial"/>
          <w:b w:val="0"/>
          <w:sz w:val="22"/>
          <w:szCs w:val="22"/>
          <w:u w:val="none"/>
        </w:rPr>
        <w:t>pr</w:t>
      </w:r>
      <w:r w:rsidR="00AD7BF6" w:rsidRPr="00AD7BF6">
        <w:rPr>
          <w:rFonts w:cs="Arial"/>
          <w:b w:val="0"/>
          <w:sz w:val="22"/>
          <w:szCs w:val="22"/>
          <w:u w:val="none"/>
        </w:rPr>
        <w:t>edložiti pokre</w:t>
      </w:r>
      <w:r w:rsidR="00B41DFB">
        <w:rPr>
          <w:rFonts w:cs="Arial"/>
          <w:b w:val="0"/>
          <w:sz w:val="22"/>
          <w:szCs w:val="22"/>
          <w:u w:val="none"/>
        </w:rPr>
        <w:t>tanje</w:t>
      </w:r>
      <w:r w:rsidR="00AD7BF6" w:rsidRPr="00AD7BF6">
        <w:rPr>
          <w:rFonts w:cs="Arial"/>
          <w:b w:val="0"/>
          <w:sz w:val="22"/>
          <w:szCs w:val="22"/>
          <w:u w:val="none"/>
        </w:rPr>
        <w:t xml:space="preserve"> </w:t>
      </w:r>
      <w:r w:rsidRPr="00AD7BF6">
        <w:rPr>
          <w:rFonts w:cs="Arial"/>
          <w:b w:val="0"/>
          <w:sz w:val="22"/>
          <w:szCs w:val="22"/>
          <w:u w:val="none"/>
        </w:rPr>
        <w:t>prekršajn</w:t>
      </w:r>
      <w:r w:rsidR="00B41DFB">
        <w:rPr>
          <w:rFonts w:cs="Arial"/>
          <w:b w:val="0"/>
          <w:sz w:val="22"/>
          <w:szCs w:val="22"/>
          <w:u w:val="none"/>
        </w:rPr>
        <w:t>og</w:t>
      </w:r>
      <w:r w:rsidRPr="00AD7BF6">
        <w:rPr>
          <w:rFonts w:cs="Arial"/>
          <w:b w:val="0"/>
          <w:sz w:val="22"/>
          <w:szCs w:val="22"/>
          <w:u w:val="none"/>
        </w:rPr>
        <w:t xml:space="preserve"> postupk</w:t>
      </w:r>
      <w:r w:rsidR="00B41DFB">
        <w:rPr>
          <w:rFonts w:cs="Arial"/>
          <w:b w:val="0"/>
          <w:sz w:val="22"/>
          <w:szCs w:val="22"/>
          <w:u w:val="none"/>
        </w:rPr>
        <w:t>a</w:t>
      </w:r>
      <w:r w:rsidRPr="00AD7BF6">
        <w:rPr>
          <w:rFonts w:cs="Arial"/>
          <w:b w:val="0"/>
          <w:sz w:val="22"/>
          <w:szCs w:val="22"/>
          <w:u w:val="none"/>
        </w:rPr>
        <w:t xml:space="preserve"> </w:t>
      </w:r>
    </w:p>
    <w:p w:rsidR="00A171DF" w:rsidRPr="00AD7BF6" w:rsidRDefault="00A171DF" w:rsidP="00A171DF">
      <w:pPr>
        <w:numPr>
          <w:ilvl w:val="0"/>
          <w:numId w:val="6"/>
        </w:numPr>
        <w:jc w:val="both"/>
        <w:rPr>
          <w:rFonts w:cs="Arial"/>
          <w:b w:val="0"/>
          <w:sz w:val="22"/>
          <w:szCs w:val="22"/>
          <w:u w:val="none"/>
        </w:rPr>
      </w:pPr>
      <w:r w:rsidRPr="00AD7BF6">
        <w:rPr>
          <w:rFonts w:cs="Arial"/>
          <w:b w:val="0"/>
          <w:sz w:val="22"/>
          <w:szCs w:val="22"/>
          <w:u w:val="none"/>
        </w:rPr>
        <w:t>poduzimati i druge propisane mjere iz svoje nadležnosti.</w:t>
      </w:r>
    </w:p>
    <w:p w:rsidR="00A171DF" w:rsidRDefault="00A171DF" w:rsidP="00A171DF">
      <w:pPr>
        <w:jc w:val="both"/>
        <w:rPr>
          <w:rFonts w:cs="Arial"/>
          <w:b w:val="0"/>
          <w:sz w:val="22"/>
          <w:szCs w:val="22"/>
          <w:u w:val="none"/>
        </w:rPr>
      </w:pPr>
    </w:p>
    <w:p w:rsidR="009721A8" w:rsidRPr="00A171DF" w:rsidRDefault="009721A8" w:rsidP="00A171DF">
      <w:pPr>
        <w:jc w:val="both"/>
        <w:rPr>
          <w:rFonts w:cs="Arial"/>
          <w:b w:val="0"/>
          <w:sz w:val="22"/>
          <w:szCs w:val="22"/>
          <w:u w:val="none"/>
        </w:rPr>
      </w:pPr>
      <w:r>
        <w:rPr>
          <w:rFonts w:cs="Arial"/>
          <w:b w:val="0"/>
          <w:sz w:val="22"/>
          <w:szCs w:val="22"/>
          <w:u w:val="none"/>
        </w:rPr>
        <w:lastRenderedPageBreak/>
        <w:t>(4) Ovlašteni dimnjačar dužan je komunalnom redaru</w:t>
      </w:r>
      <w:r w:rsidR="00AD7BF6">
        <w:rPr>
          <w:rFonts w:cs="Arial"/>
          <w:b w:val="0"/>
          <w:sz w:val="22"/>
          <w:szCs w:val="22"/>
          <w:u w:val="none"/>
        </w:rPr>
        <w:t>,</w:t>
      </w:r>
      <w:r>
        <w:rPr>
          <w:rFonts w:cs="Arial"/>
          <w:b w:val="0"/>
          <w:sz w:val="22"/>
          <w:szCs w:val="22"/>
          <w:u w:val="none"/>
        </w:rPr>
        <w:t xml:space="preserve"> na njegov zahtjev</w:t>
      </w:r>
      <w:r w:rsidR="00AD7BF6">
        <w:rPr>
          <w:rFonts w:cs="Arial"/>
          <w:b w:val="0"/>
          <w:sz w:val="22"/>
          <w:szCs w:val="22"/>
          <w:u w:val="none"/>
        </w:rPr>
        <w:t>, u ostavljenom roku, dostaviti podatke, očitovanja i dokumentaciju potrebnu za obavljanje nadzora.</w:t>
      </w:r>
      <w:r>
        <w:rPr>
          <w:rFonts w:cs="Arial"/>
          <w:b w:val="0"/>
          <w:sz w:val="22"/>
          <w:szCs w:val="22"/>
          <w:u w:val="none"/>
        </w:rPr>
        <w:t xml:space="preserve"> </w:t>
      </w:r>
    </w:p>
    <w:p w:rsidR="00A171DF" w:rsidRPr="00A171DF" w:rsidRDefault="00A171DF" w:rsidP="00A171DF">
      <w:pPr>
        <w:jc w:val="both"/>
        <w:rPr>
          <w:rFonts w:cs="Arial"/>
          <w:sz w:val="22"/>
          <w:szCs w:val="22"/>
          <w:u w:val="none"/>
        </w:rPr>
      </w:pPr>
    </w:p>
    <w:p w:rsidR="00FB57C3" w:rsidRDefault="00FB57C3" w:rsidP="00A171DF">
      <w:pPr>
        <w:jc w:val="both"/>
        <w:rPr>
          <w:rFonts w:cs="Arial"/>
          <w:sz w:val="22"/>
          <w:szCs w:val="22"/>
          <w:u w:val="none"/>
        </w:rPr>
      </w:pPr>
    </w:p>
    <w:p w:rsidR="00A171DF" w:rsidRPr="00A171DF" w:rsidRDefault="00A171DF" w:rsidP="00A171DF">
      <w:pPr>
        <w:jc w:val="both"/>
        <w:rPr>
          <w:rFonts w:cs="Arial"/>
          <w:sz w:val="22"/>
          <w:szCs w:val="22"/>
          <w:u w:val="none"/>
        </w:rPr>
      </w:pPr>
      <w:r w:rsidRPr="00A171DF">
        <w:rPr>
          <w:rFonts w:cs="Arial"/>
          <w:sz w:val="22"/>
          <w:szCs w:val="22"/>
          <w:u w:val="none"/>
        </w:rPr>
        <w:t>VI</w:t>
      </w:r>
      <w:r w:rsidR="00601B34">
        <w:rPr>
          <w:rFonts w:cs="Arial"/>
          <w:sz w:val="22"/>
          <w:szCs w:val="22"/>
          <w:u w:val="none"/>
        </w:rPr>
        <w:t>I.</w:t>
      </w:r>
      <w:r w:rsidRPr="00A171DF">
        <w:rPr>
          <w:rFonts w:cs="Arial"/>
          <w:sz w:val="22"/>
          <w:szCs w:val="22"/>
          <w:u w:val="none"/>
        </w:rPr>
        <w:t xml:space="preserve"> KAZNENE ODREDBE</w:t>
      </w:r>
    </w:p>
    <w:p w:rsidR="00A171DF" w:rsidRPr="00A171DF" w:rsidRDefault="00A171DF" w:rsidP="00A171DF">
      <w:pPr>
        <w:jc w:val="center"/>
        <w:rPr>
          <w:rFonts w:cs="Arial"/>
          <w:sz w:val="22"/>
          <w:szCs w:val="22"/>
          <w:u w:val="none"/>
        </w:rPr>
      </w:pPr>
    </w:p>
    <w:p w:rsidR="00A171DF" w:rsidRPr="00A171DF" w:rsidRDefault="00A171DF" w:rsidP="00A171DF">
      <w:pPr>
        <w:jc w:val="center"/>
        <w:rPr>
          <w:rFonts w:cs="Arial"/>
          <w:sz w:val="22"/>
          <w:szCs w:val="22"/>
          <w:u w:val="none"/>
        </w:rPr>
      </w:pPr>
      <w:r w:rsidRPr="00A171DF">
        <w:rPr>
          <w:rFonts w:cs="Arial"/>
          <w:sz w:val="22"/>
          <w:szCs w:val="22"/>
          <w:u w:val="none"/>
        </w:rPr>
        <w:t>Članak</w:t>
      </w:r>
      <w:r w:rsidR="00466C6B">
        <w:rPr>
          <w:rFonts w:cs="Arial"/>
          <w:sz w:val="22"/>
          <w:szCs w:val="22"/>
          <w:u w:val="none"/>
        </w:rPr>
        <w:t xml:space="preserve"> 36</w:t>
      </w:r>
      <w:r w:rsidRPr="00A171DF">
        <w:rPr>
          <w:rFonts w:cs="Arial"/>
          <w:sz w:val="22"/>
          <w:szCs w:val="22"/>
          <w:u w:val="none"/>
        </w:rPr>
        <w:t>.</w:t>
      </w:r>
    </w:p>
    <w:p w:rsidR="00A171DF" w:rsidRPr="00A171DF" w:rsidRDefault="00A171DF" w:rsidP="00A171DF">
      <w:pPr>
        <w:jc w:val="both"/>
        <w:rPr>
          <w:rFonts w:cs="Arial"/>
          <w:b w:val="0"/>
          <w:sz w:val="22"/>
          <w:szCs w:val="22"/>
          <w:u w:val="none"/>
        </w:rPr>
      </w:pPr>
    </w:p>
    <w:p w:rsidR="00A171DF" w:rsidRDefault="007B226D" w:rsidP="00A171DF">
      <w:pPr>
        <w:jc w:val="both"/>
        <w:rPr>
          <w:rFonts w:cs="Arial"/>
          <w:b w:val="0"/>
          <w:sz w:val="22"/>
          <w:szCs w:val="22"/>
          <w:u w:val="none"/>
        </w:rPr>
      </w:pPr>
      <w:r>
        <w:rPr>
          <w:rFonts w:cs="Arial"/>
          <w:b w:val="0"/>
          <w:sz w:val="22"/>
          <w:szCs w:val="22"/>
          <w:u w:val="none"/>
        </w:rPr>
        <w:t xml:space="preserve">(1) </w:t>
      </w:r>
      <w:r w:rsidR="00A171DF" w:rsidRPr="00A171DF">
        <w:rPr>
          <w:rFonts w:cs="Arial"/>
          <w:b w:val="0"/>
          <w:sz w:val="22"/>
          <w:szCs w:val="22"/>
          <w:u w:val="none"/>
        </w:rPr>
        <w:t xml:space="preserve">Novčanom kaznom u iznosu od </w:t>
      </w:r>
      <w:r w:rsidR="00663151">
        <w:rPr>
          <w:rFonts w:cs="Arial"/>
          <w:b w:val="0"/>
          <w:sz w:val="22"/>
          <w:szCs w:val="22"/>
          <w:u w:val="none"/>
        </w:rPr>
        <w:t>2</w:t>
      </w:r>
      <w:r w:rsidR="00A171DF" w:rsidRPr="00A171DF">
        <w:rPr>
          <w:rFonts w:cs="Arial"/>
          <w:b w:val="0"/>
          <w:sz w:val="22"/>
          <w:szCs w:val="22"/>
          <w:u w:val="none"/>
        </w:rPr>
        <w:t>.000,00</w:t>
      </w:r>
      <w:r w:rsidR="00663151">
        <w:rPr>
          <w:rFonts w:cs="Arial"/>
          <w:b w:val="0"/>
          <w:sz w:val="22"/>
          <w:szCs w:val="22"/>
          <w:u w:val="none"/>
        </w:rPr>
        <w:t xml:space="preserve"> do 5.000,00 kuna</w:t>
      </w:r>
      <w:r w:rsidR="00A171DF" w:rsidRPr="00A171DF">
        <w:rPr>
          <w:rFonts w:cs="Arial"/>
          <w:b w:val="0"/>
          <w:sz w:val="22"/>
          <w:szCs w:val="22"/>
          <w:u w:val="none"/>
        </w:rPr>
        <w:t xml:space="preserve"> kaznit će se za prekršaj </w:t>
      </w:r>
      <w:r w:rsidR="00663151">
        <w:rPr>
          <w:rFonts w:cs="Arial"/>
          <w:b w:val="0"/>
          <w:sz w:val="22"/>
          <w:szCs w:val="22"/>
          <w:u w:val="none"/>
        </w:rPr>
        <w:t>ovlašteni dimnjačar, p</w:t>
      </w:r>
      <w:r w:rsidR="00A171DF" w:rsidRPr="00A171DF">
        <w:rPr>
          <w:rFonts w:cs="Arial"/>
          <w:b w:val="0"/>
          <w:sz w:val="22"/>
          <w:szCs w:val="22"/>
          <w:u w:val="none"/>
        </w:rPr>
        <w:t>ravna osoba</w:t>
      </w:r>
      <w:r w:rsidR="00663151">
        <w:rPr>
          <w:rFonts w:cs="Arial"/>
          <w:b w:val="0"/>
          <w:sz w:val="22"/>
          <w:szCs w:val="22"/>
          <w:u w:val="none"/>
        </w:rPr>
        <w:t xml:space="preserve"> ili fizička osoba - obrtnik</w:t>
      </w:r>
      <w:r w:rsidR="00A171DF" w:rsidRPr="00A171DF">
        <w:rPr>
          <w:rFonts w:cs="Arial"/>
          <w:b w:val="0"/>
          <w:sz w:val="22"/>
          <w:szCs w:val="22"/>
          <w:u w:val="none"/>
        </w:rPr>
        <w:t xml:space="preserve"> ako:</w:t>
      </w:r>
    </w:p>
    <w:p w:rsidR="00663151" w:rsidRDefault="00663151" w:rsidP="00A171DF">
      <w:pPr>
        <w:jc w:val="both"/>
        <w:rPr>
          <w:rFonts w:cs="Arial"/>
          <w:b w:val="0"/>
          <w:sz w:val="22"/>
          <w:szCs w:val="22"/>
          <w:u w:val="none"/>
        </w:rPr>
      </w:pPr>
    </w:p>
    <w:p w:rsidR="00663151" w:rsidRDefault="00663151" w:rsidP="00663151">
      <w:pPr>
        <w:numPr>
          <w:ilvl w:val="0"/>
          <w:numId w:val="9"/>
        </w:numPr>
        <w:jc w:val="both"/>
        <w:rPr>
          <w:rFonts w:cs="Arial"/>
          <w:b w:val="0"/>
          <w:sz w:val="22"/>
          <w:szCs w:val="22"/>
          <w:u w:val="none"/>
        </w:rPr>
      </w:pPr>
      <w:r>
        <w:rPr>
          <w:rFonts w:cs="Arial"/>
          <w:b w:val="0"/>
          <w:sz w:val="22"/>
          <w:szCs w:val="22"/>
          <w:u w:val="none"/>
        </w:rPr>
        <w:t>obavlja dimnjačarske poslove bez sklopljenog ugovora o koncesiji</w:t>
      </w:r>
      <w:r w:rsidR="00411B4B">
        <w:rPr>
          <w:rFonts w:cs="Arial"/>
          <w:b w:val="0"/>
          <w:sz w:val="22"/>
          <w:szCs w:val="22"/>
          <w:u w:val="none"/>
        </w:rPr>
        <w:t xml:space="preserve"> (članak 5)</w:t>
      </w:r>
    </w:p>
    <w:p w:rsidR="00663151" w:rsidRDefault="00663151" w:rsidP="00663151">
      <w:pPr>
        <w:numPr>
          <w:ilvl w:val="0"/>
          <w:numId w:val="9"/>
        </w:numPr>
        <w:jc w:val="both"/>
        <w:rPr>
          <w:rFonts w:cs="Arial"/>
          <w:b w:val="0"/>
          <w:sz w:val="22"/>
          <w:szCs w:val="22"/>
          <w:u w:val="none"/>
        </w:rPr>
      </w:pPr>
      <w:r>
        <w:rPr>
          <w:rFonts w:cs="Arial"/>
          <w:b w:val="0"/>
          <w:sz w:val="22"/>
          <w:szCs w:val="22"/>
          <w:u w:val="none"/>
        </w:rPr>
        <w:t>nema iskaznicu tijekom obavljanja dimnjačarskih poslova</w:t>
      </w:r>
      <w:r w:rsidR="00411B4B">
        <w:rPr>
          <w:rFonts w:cs="Arial"/>
          <w:b w:val="0"/>
          <w:sz w:val="22"/>
          <w:szCs w:val="22"/>
          <w:u w:val="none"/>
        </w:rPr>
        <w:t xml:space="preserve"> (članak 6. stavak 4)</w:t>
      </w:r>
    </w:p>
    <w:p w:rsidR="00C941C5" w:rsidRPr="00331110" w:rsidRDefault="00663151" w:rsidP="00663151">
      <w:pPr>
        <w:numPr>
          <w:ilvl w:val="0"/>
          <w:numId w:val="9"/>
        </w:numPr>
        <w:jc w:val="both"/>
        <w:rPr>
          <w:rFonts w:cs="Arial"/>
          <w:b w:val="0"/>
          <w:sz w:val="22"/>
          <w:szCs w:val="22"/>
          <w:u w:val="none"/>
        </w:rPr>
      </w:pPr>
      <w:r w:rsidRPr="00331110">
        <w:rPr>
          <w:rFonts w:cs="Arial"/>
          <w:b w:val="0"/>
          <w:sz w:val="22"/>
          <w:szCs w:val="22"/>
          <w:u w:val="none"/>
        </w:rPr>
        <w:t>ne izradi</w:t>
      </w:r>
      <w:r w:rsidR="00C941C5" w:rsidRPr="00331110">
        <w:rPr>
          <w:rFonts w:cs="Arial"/>
          <w:b w:val="0"/>
          <w:sz w:val="22"/>
          <w:szCs w:val="22"/>
          <w:u w:val="none"/>
        </w:rPr>
        <w:t xml:space="preserve"> najkasnije do 31. srpnja tekuće godine</w:t>
      </w:r>
      <w:r w:rsidRPr="00331110">
        <w:rPr>
          <w:rFonts w:cs="Arial"/>
          <w:b w:val="0"/>
          <w:sz w:val="22"/>
          <w:szCs w:val="22"/>
          <w:u w:val="none"/>
        </w:rPr>
        <w:t xml:space="preserve"> godišnji plan </w:t>
      </w:r>
      <w:r w:rsidR="000566F6" w:rsidRPr="00331110">
        <w:rPr>
          <w:rFonts w:cs="Arial"/>
          <w:b w:val="0"/>
          <w:sz w:val="22"/>
          <w:szCs w:val="22"/>
          <w:u w:val="none"/>
        </w:rPr>
        <w:t>kontrole i čišćenja</w:t>
      </w:r>
      <w:r w:rsidRPr="00331110">
        <w:rPr>
          <w:rFonts w:cs="Arial"/>
          <w:b w:val="0"/>
          <w:sz w:val="22"/>
          <w:szCs w:val="22"/>
          <w:u w:val="none"/>
        </w:rPr>
        <w:t xml:space="preserve"> </w:t>
      </w:r>
      <w:proofErr w:type="spellStart"/>
      <w:r w:rsidRPr="00331110">
        <w:rPr>
          <w:rFonts w:cs="Arial"/>
          <w:b w:val="0"/>
          <w:sz w:val="22"/>
          <w:szCs w:val="22"/>
          <w:u w:val="none"/>
        </w:rPr>
        <w:t>dimovodnih</w:t>
      </w:r>
      <w:proofErr w:type="spellEnd"/>
      <w:r w:rsidRPr="00331110">
        <w:rPr>
          <w:rFonts w:cs="Arial"/>
          <w:b w:val="0"/>
          <w:sz w:val="22"/>
          <w:szCs w:val="22"/>
          <w:u w:val="none"/>
        </w:rPr>
        <w:t xml:space="preserve"> </w:t>
      </w:r>
      <w:r w:rsidR="000566F6" w:rsidRPr="00331110">
        <w:rPr>
          <w:rFonts w:cs="Arial"/>
          <w:b w:val="0"/>
          <w:sz w:val="22"/>
          <w:szCs w:val="22"/>
          <w:u w:val="none"/>
        </w:rPr>
        <w:t xml:space="preserve"> </w:t>
      </w:r>
      <w:r w:rsidRPr="00331110">
        <w:rPr>
          <w:rFonts w:cs="Arial"/>
          <w:b w:val="0"/>
          <w:sz w:val="22"/>
          <w:szCs w:val="22"/>
          <w:u w:val="none"/>
        </w:rPr>
        <w:t>objekata</w:t>
      </w:r>
      <w:r w:rsidR="000566F6" w:rsidRPr="00331110">
        <w:rPr>
          <w:rFonts w:cs="Arial"/>
          <w:b w:val="0"/>
          <w:sz w:val="22"/>
          <w:szCs w:val="22"/>
          <w:u w:val="none"/>
        </w:rPr>
        <w:t xml:space="preserve"> </w:t>
      </w:r>
      <w:r w:rsidRPr="00331110">
        <w:rPr>
          <w:rFonts w:cs="Arial"/>
          <w:b w:val="0"/>
          <w:sz w:val="22"/>
          <w:szCs w:val="22"/>
          <w:u w:val="none"/>
        </w:rPr>
        <w:t xml:space="preserve"> i</w:t>
      </w:r>
      <w:r w:rsidR="000566F6" w:rsidRPr="00331110">
        <w:rPr>
          <w:rFonts w:cs="Arial"/>
          <w:b w:val="0"/>
          <w:sz w:val="22"/>
          <w:szCs w:val="22"/>
          <w:u w:val="none"/>
        </w:rPr>
        <w:t xml:space="preserve"> </w:t>
      </w:r>
      <w:r w:rsidRPr="00331110">
        <w:rPr>
          <w:rFonts w:cs="Arial"/>
          <w:b w:val="0"/>
          <w:sz w:val="22"/>
          <w:szCs w:val="22"/>
          <w:u w:val="none"/>
        </w:rPr>
        <w:t xml:space="preserve"> ne </w:t>
      </w:r>
      <w:r w:rsidR="000566F6" w:rsidRPr="00331110">
        <w:rPr>
          <w:rFonts w:cs="Arial"/>
          <w:b w:val="0"/>
          <w:sz w:val="22"/>
          <w:szCs w:val="22"/>
          <w:u w:val="none"/>
        </w:rPr>
        <w:t xml:space="preserve"> </w:t>
      </w:r>
      <w:r w:rsidRPr="00331110">
        <w:rPr>
          <w:rFonts w:cs="Arial"/>
          <w:b w:val="0"/>
          <w:sz w:val="22"/>
          <w:szCs w:val="22"/>
          <w:u w:val="none"/>
        </w:rPr>
        <w:t xml:space="preserve">dostavi </w:t>
      </w:r>
      <w:r w:rsidR="000566F6" w:rsidRPr="00331110">
        <w:rPr>
          <w:rFonts w:cs="Arial"/>
          <w:b w:val="0"/>
          <w:sz w:val="22"/>
          <w:szCs w:val="22"/>
          <w:u w:val="none"/>
        </w:rPr>
        <w:t xml:space="preserve"> </w:t>
      </w:r>
      <w:r w:rsidRPr="00331110">
        <w:rPr>
          <w:rFonts w:cs="Arial"/>
          <w:b w:val="0"/>
          <w:sz w:val="22"/>
          <w:szCs w:val="22"/>
          <w:u w:val="none"/>
        </w:rPr>
        <w:t xml:space="preserve">ga Jedinstvenom </w:t>
      </w:r>
      <w:r w:rsidR="000566F6" w:rsidRPr="00331110">
        <w:rPr>
          <w:rFonts w:cs="Arial"/>
          <w:b w:val="0"/>
          <w:sz w:val="22"/>
          <w:szCs w:val="22"/>
          <w:u w:val="none"/>
        </w:rPr>
        <w:t xml:space="preserve"> </w:t>
      </w:r>
      <w:r w:rsidRPr="00331110">
        <w:rPr>
          <w:rFonts w:cs="Arial"/>
          <w:b w:val="0"/>
          <w:sz w:val="22"/>
          <w:szCs w:val="22"/>
          <w:u w:val="none"/>
        </w:rPr>
        <w:t xml:space="preserve">upravnom </w:t>
      </w:r>
      <w:r w:rsidR="000566F6" w:rsidRPr="00331110">
        <w:rPr>
          <w:rFonts w:cs="Arial"/>
          <w:b w:val="0"/>
          <w:sz w:val="22"/>
          <w:szCs w:val="22"/>
          <w:u w:val="none"/>
        </w:rPr>
        <w:t xml:space="preserve"> </w:t>
      </w:r>
      <w:r w:rsidRPr="00331110">
        <w:rPr>
          <w:rFonts w:cs="Arial"/>
          <w:b w:val="0"/>
          <w:sz w:val="22"/>
          <w:szCs w:val="22"/>
          <w:u w:val="none"/>
        </w:rPr>
        <w:t xml:space="preserve">odjelu </w:t>
      </w:r>
      <w:r w:rsidR="000566F6" w:rsidRPr="00331110">
        <w:rPr>
          <w:rFonts w:cs="Arial"/>
          <w:b w:val="0"/>
          <w:sz w:val="22"/>
          <w:szCs w:val="22"/>
          <w:u w:val="none"/>
        </w:rPr>
        <w:t xml:space="preserve"> </w:t>
      </w:r>
      <w:r w:rsidRPr="00331110">
        <w:rPr>
          <w:rFonts w:cs="Arial"/>
          <w:b w:val="0"/>
          <w:sz w:val="22"/>
          <w:szCs w:val="22"/>
          <w:u w:val="none"/>
        </w:rPr>
        <w:t xml:space="preserve">Općine Sveta Nedelja </w:t>
      </w:r>
      <w:r w:rsidR="00411B4B" w:rsidRPr="00331110">
        <w:rPr>
          <w:rFonts w:cs="Arial"/>
          <w:b w:val="0"/>
          <w:sz w:val="22"/>
          <w:szCs w:val="22"/>
          <w:u w:val="none"/>
        </w:rPr>
        <w:t>(članak 11. stavak 3)</w:t>
      </w:r>
    </w:p>
    <w:p w:rsidR="00C941C5" w:rsidRPr="00C941C5" w:rsidRDefault="00C941C5" w:rsidP="00663151">
      <w:pPr>
        <w:numPr>
          <w:ilvl w:val="0"/>
          <w:numId w:val="9"/>
        </w:numPr>
        <w:jc w:val="both"/>
        <w:rPr>
          <w:rFonts w:cs="Arial"/>
          <w:b w:val="0"/>
          <w:sz w:val="22"/>
          <w:szCs w:val="22"/>
          <w:u w:val="none"/>
        </w:rPr>
      </w:pPr>
      <w:r w:rsidRPr="00C941C5">
        <w:rPr>
          <w:rFonts w:cs="Arial"/>
          <w:b w:val="0"/>
          <w:sz w:val="22"/>
          <w:szCs w:val="22"/>
          <w:u w:val="none"/>
        </w:rPr>
        <w:t>ne obavlja dimnjačarske poslove u skladu s odredbama ove Odluke</w:t>
      </w:r>
      <w:r w:rsidR="00411B4B">
        <w:rPr>
          <w:rFonts w:cs="Arial"/>
          <w:b w:val="0"/>
          <w:sz w:val="22"/>
          <w:szCs w:val="22"/>
          <w:u w:val="none"/>
        </w:rPr>
        <w:t xml:space="preserve"> (članak 11. stavak 5)</w:t>
      </w:r>
    </w:p>
    <w:p w:rsidR="00DC1718" w:rsidRDefault="00DC1718" w:rsidP="00663151">
      <w:pPr>
        <w:numPr>
          <w:ilvl w:val="0"/>
          <w:numId w:val="9"/>
        </w:numPr>
        <w:jc w:val="both"/>
        <w:rPr>
          <w:rFonts w:cs="Arial"/>
          <w:b w:val="0"/>
          <w:sz w:val="22"/>
          <w:szCs w:val="22"/>
          <w:u w:val="none"/>
        </w:rPr>
      </w:pPr>
      <w:r>
        <w:rPr>
          <w:rFonts w:cs="Arial"/>
          <w:b w:val="0"/>
          <w:sz w:val="22"/>
          <w:szCs w:val="22"/>
          <w:u w:val="none"/>
        </w:rPr>
        <w:t xml:space="preserve">ne obavijesti korisnike usluga o danu i vremenu kontrole i čišćenja </w:t>
      </w:r>
      <w:proofErr w:type="spellStart"/>
      <w:r>
        <w:rPr>
          <w:rFonts w:cs="Arial"/>
          <w:b w:val="0"/>
          <w:sz w:val="22"/>
          <w:szCs w:val="22"/>
          <w:u w:val="none"/>
        </w:rPr>
        <w:t>dimovodnih</w:t>
      </w:r>
      <w:proofErr w:type="spellEnd"/>
      <w:r>
        <w:rPr>
          <w:rFonts w:cs="Arial"/>
          <w:b w:val="0"/>
          <w:sz w:val="22"/>
          <w:szCs w:val="22"/>
          <w:u w:val="none"/>
        </w:rPr>
        <w:t xml:space="preserve"> objekata te ne izvjesi u tu svrhu na vidnom mjestu pisanu obavijest najmanje pet dana prije obavljanja dimnjačarskih poslova</w:t>
      </w:r>
      <w:r w:rsidR="00411B4B">
        <w:rPr>
          <w:rFonts w:cs="Arial"/>
          <w:b w:val="0"/>
          <w:sz w:val="22"/>
          <w:szCs w:val="22"/>
          <w:u w:val="none"/>
        </w:rPr>
        <w:t xml:space="preserve"> (članak 12. stavak 1)</w:t>
      </w:r>
    </w:p>
    <w:p w:rsidR="000566F6" w:rsidRDefault="000566F6" w:rsidP="00663151">
      <w:pPr>
        <w:numPr>
          <w:ilvl w:val="0"/>
          <w:numId w:val="9"/>
        </w:numPr>
        <w:jc w:val="both"/>
        <w:rPr>
          <w:rFonts w:cs="Arial"/>
          <w:b w:val="0"/>
          <w:sz w:val="22"/>
          <w:szCs w:val="22"/>
          <w:u w:val="none"/>
        </w:rPr>
      </w:pPr>
      <w:r>
        <w:rPr>
          <w:rFonts w:cs="Arial"/>
          <w:b w:val="0"/>
          <w:sz w:val="22"/>
          <w:szCs w:val="22"/>
          <w:u w:val="none"/>
        </w:rPr>
        <w:t xml:space="preserve">ne odazove se u roku od osam dana na poziv korisnika za čišćenje </w:t>
      </w:r>
      <w:proofErr w:type="spellStart"/>
      <w:r>
        <w:rPr>
          <w:rFonts w:cs="Arial"/>
          <w:b w:val="0"/>
          <w:sz w:val="22"/>
          <w:szCs w:val="22"/>
          <w:u w:val="none"/>
        </w:rPr>
        <w:t>dimovodnih</w:t>
      </w:r>
      <w:proofErr w:type="spellEnd"/>
      <w:r>
        <w:rPr>
          <w:rFonts w:cs="Arial"/>
          <w:b w:val="0"/>
          <w:sz w:val="22"/>
          <w:szCs w:val="22"/>
          <w:u w:val="none"/>
        </w:rPr>
        <w:t xml:space="preserve"> objekata u smislu odredbe članka </w:t>
      </w:r>
      <w:r w:rsidR="00411B4B">
        <w:rPr>
          <w:rFonts w:cs="Arial"/>
          <w:b w:val="0"/>
          <w:sz w:val="22"/>
          <w:szCs w:val="22"/>
          <w:u w:val="none"/>
        </w:rPr>
        <w:t>12</w:t>
      </w:r>
      <w:r>
        <w:rPr>
          <w:rFonts w:cs="Arial"/>
          <w:b w:val="0"/>
          <w:sz w:val="22"/>
          <w:szCs w:val="22"/>
          <w:u w:val="none"/>
        </w:rPr>
        <w:t>. stavka 2. ove Odluke</w:t>
      </w:r>
    </w:p>
    <w:p w:rsidR="00DC1718" w:rsidRDefault="00DC1718" w:rsidP="00663151">
      <w:pPr>
        <w:numPr>
          <w:ilvl w:val="0"/>
          <w:numId w:val="9"/>
        </w:numPr>
        <w:jc w:val="both"/>
        <w:rPr>
          <w:rFonts w:cs="Arial"/>
          <w:b w:val="0"/>
          <w:sz w:val="22"/>
          <w:szCs w:val="22"/>
          <w:u w:val="none"/>
        </w:rPr>
      </w:pPr>
      <w:r>
        <w:rPr>
          <w:rFonts w:cs="Arial"/>
          <w:b w:val="0"/>
          <w:sz w:val="22"/>
          <w:szCs w:val="22"/>
          <w:u w:val="none"/>
        </w:rPr>
        <w:t>ne vodi brigu o čistoći prostorije korisnika usluge i obavlja poslove na način kojim se korisnik</w:t>
      </w:r>
      <w:r w:rsidR="003824EA">
        <w:rPr>
          <w:rFonts w:cs="Arial"/>
          <w:b w:val="0"/>
          <w:sz w:val="22"/>
          <w:szCs w:val="22"/>
          <w:u w:val="none"/>
        </w:rPr>
        <w:t>u usluge nanosi šteta</w:t>
      </w:r>
      <w:r w:rsidR="00411B4B">
        <w:rPr>
          <w:rFonts w:cs="Arial"/>
          <w:b w:val="0"/>
          <w:sz w:val="22"/>
          <w:szCs w:val="22"/>
          <w:u w:val="none"/>
        </w:rPr>
        <w:t xml:space="preserve"> (članak 15. stavak 1)</w:t>
      </w:r>
    </w:p>
    <w:p w:rsidR="000566F6" w:rsidRPr="00A171DF" w:rsidRDefault="000566F6" w:rsidP="00663151">
      <w:pPr>
        <w:numPr>
          <w:ilvl w:val="0"/>
          <w:numId w:val="9"/>
        </w:numPr>
        <w:jc w:val="both"/>
        <w:rPr>
          <w:rFonts w:cs="Arial"/>
          <w:b w:val="0"/>
          <w:sz w:val="22"/>
          <w:szCs w:val="22"/>
          <w:u w:val="none"/>
        </w:rPr>
      </w:pPr>
      <w:r>
        <w:rPr>
          <w:rFonts w:cs="Arial"/>
          <w:b w:val="0"/>
          <w:sz w:val="22"/>
          <w:szCs w:val="22"/>
          <w:u w:val="none"/>
        </w:rPr>
        <w:t>ne očisti i ne ukloni na propisani način otpadni materijal i čađu nastalu uslijed kontrole i čišćenja dimnjaka i uređaja za loženje</w:t>
      </w:r>
      <w:r w:rsidR="00411B4B">
        <w:rPr>
          <w:rFonts w:cs="Arial"/>
          <w:b w:val="0"/>
          <w:sz w:val="22"/>
          <w:szCs w:val="22"/>
          <w:u w:val="none"/>
        </w:rPr>
        <w:t xml:space="preserve"> (članak 15. stavak 2)</w:t>
      </w:r>
    </w:p>
    <w:p w:rsidR="000927D2" w:rsidRPr="000927D2" w:rsidRDefault="00DC1718" w:rsidP="00663151">
      <w:pPr>
        <w:numPr>
          <w:ilvl w:val="0"/>
          <w:numId w:val="9"/>
        </w:numPr>
        <w:jc w:val="both"/>
        <w:rPr>
          <w:rFonts w:cs="Arial"/>
          <w:b w:val="0"/>
          <w:sz w:val="22"/>
          <w:szCs w:val="22"/>
        </w:rPr>
      </w:pPr>
      <w:r w:rsidRPr="000927D2">
        <w:rPr>
          <w:rFonts w:cs="Arial"/>
          <w:b w:val="0"/>
          <w:sz w:val="22"/>
          <w:szCs w:val="22"/>
          <w:u w:val="none"/>
        </w:rPr>
        <w:t>utvrdi</w:t>
      </w:r>
      <w:r w:rsidR="000566F6" w:rsidRPr="000927D2">
        <w:rPr>
          <w:rFonts w:cs="Arial"/>
          <w:b w:val="0"/>
          <w:sz w:val="22"/>
          <w:szCs w:val="22"/>
          <w:u w:val="none"/>
        </w:rPr>
        <w:t xml:space="preserve"> nedostatke na dimnjaku i/ili uređaju za loženje</w:t>
      </w:r>
      <w:r w:rsidRPr="000927D2">
        <w:rPr>
          <w:rFonts w:cs="Arial"/>
          <w:b w:val="0"/>
          <w:sz w:val="22"/>
          <w:szCs w:val="22"/>
          <w:u w:val="none"/>
        </w:rPr>
        <w:t>, a ne obavijesti</w:t>
      </w:r>
      <w:r w:rsidR="000566F6" w:rsidRPr="000927D2">
        <w:rPr>
          <w:rFonts w:cs="Arial"/>
          <w:b w:val="0"/>
          <w:sz w:val="22"/>
          <w:szCs w:val="22"/>
          <w:u w:val="none"/>
        </w:rPr>
        <w:t xml:space="preserve"> pisano i pozove korisnika usluge i/ili upravitelja zgrade da iste ukloni u roku iz članka 1</w:t>
      </w:r>
      <w:r w:rsidR="00562234">
        <w:rPr>
          <w:rFonts w:cs="Arial"/>
          <w:b w:val="0"/>
          <w:sz w:val="22"/>
          <w:szCs w:val="22"/>
          <w:u w:val="none"/>
        </w:rPr>
        <w:t>6</w:t>
      </w:r>
      <w:r w:rsidR="000566F6" w:rsidRPr="000927D2">
        <w:rPr>
          <w:rFonts w:cs="Arial"/>
          <w:b w:val="0"/>
          <w:sz w:val="22"/>
          <w:szCs w:val="22"/>
          <w:u w:val="none"/>
        </w:rPr>
        <w:t>. stavka 1. ove Odluke</w:t>
      </w:r>
      <w:r w:rsidR="000927D2" w:rsidRPr="000927D2">
        <w:rPr>
          <w:rFonts w:cs="Arial"/>
          <w:b w:val="0"/>
          <w:sz w:val="22"/>
          <w:szCs w:val="22"/>
          <w:u w:val="none"/>
        </w:rPr>
        <w:t xml:space="preserve"> te ne postupi</w:t>
      </w:r>
      <w:r w:rsidR="000927D2">
        <w:rPr>
          <w:rFonts w:cs="Arial"/>
          <w:b w:val="0"/>
          <w:sz w:val="22"/>
          <w:szCs w:val="22"/>
          <w:u w:val="none"/>
        </w:rPr>
        <w:t xml:space="preserve"> u skladu s odredbom članka 1</w:t>
      </w:r>
      <w:r w:rsidR="00562234">
        <w:rPr>
          <w:rFonts w:cs="Arial"/>
          <w:b w:val="0"/>
          <w:sz w:val="22"/>
          <w:szCs w:val="22"/>
          <w:u w:val="none"/>
        </w:rPr>
        <w:t>6</w:t>
      </w:r>
      <w:r w:rsidR="000927D2">
        <w:rPr>
          <w:rFonts w:cs="Arial"/>
          <w:b w:val="0"/>
          <w:sz w:val="22"/>
          <w:szCs w:val="22"/>
          <w:u w:val="none"/>
        </w:rPr>
        <w:t>. stavkom 2. ove Odluke</w:t>
      </w:r>
    </w:p>
    <w:p w:rsidR="00663151" w:rsidRPr="00A171DF" w:rsidRDefault="000566F6" w:rsidP="00663151">
      <w:pPr>
        <w:numPr>
          <w:ilvl w:val="0"/>
          <w:numId w:val="9"/>
        </w:numPr>
        <w:jc w:val="both"/>
        <w:rPr>
          <w:rFonts w:cs="Arial"/>
          <w:b w:val="0"/>
          <w:sz w:val="22"/>
          <w:szCs w:val="22"/>
          <w:u w:val="none"/>
        </w:rPr>
      </w:pPr>
      <w:r>
        <w:rPr>
          <w:rFonts w:cs="Arial"/>
          <w:b w:val="0"/>
          <w:sz w:val="22"/>
          <w:szCs w:val="22"/>
          <w:u w:val="none"/>
        </w:rPr>
        <w:t>utvrdi postojanje neposredne opasnosti za život ljudi i sigurnost imovine, a ne obavijesti bez odgode korisnika usluge, nadležno inspekcijsko tijelo i Javnu vatrogasnu postrojbu Labin</w:t>
      </w:r>
      <w:r w:rsidR="00411B4B">
        <w:rPr>
          <w:rFonts w:cs="Arial"/>
          <w:b w:val="0"/>
          <w:sz w:val="22"/>
          <w:szCs w:val="22"/>
          <w:u w:val="none"/>
        </w:rPr>
        <w:t xml:space="preserve"> (članak 16. stavak 3)</w:t>
      </w:r>
      <w:r w:rsidR="00663151" w:rsidRPr="00A171DF">
        <w:rPr>
          <w:rFonts w:cs="Arial"/>
          <w:b w:val="0"/>
          <w:sz w:val="22"/>
          <w:szCs w:val="22"/>
          <w:u w:val="none"/>
        </w:rPr>
        <w:t xml:space="preserve"> </w:t>
      </w:r>
    </w:p>
    <w:p w:rsidR="00741A38" w:rsidRDefault="00663151" w:rsidP="00663151">
      <w:pPr>
        <w:numPr>
          <w:ilvl w:val="0"/>
          <w:numId w:val="9"/>
        </w:numPr>
        <w:jc w:val="both"/>
        <w:rPr>
          <w:rFonts w:cs="Arial"/>
          <w:b w:val="0"/>
          <w:sz w:val="22"/>
          <w:szCs w:val="22"/>
          <w:u w:val="none"/>
        </w:rPr>
      </w:pPr>
      <w:r w:rsidRPr="00A171DF">
        <w:rPr>
          <w:rFonts w:cs="Arial"/>
          <w:b w:val="0"/>
          <w:sz w:val="22"/>
          <w:szCs w:val="22"/>
          <w:u w:val="none"/>
        </w:rPr>
        <w:t>ne vodi kontrolnu knjigu</w:t>
      </w:r>
      <w:r w:rsidR="00DC1718">
        <w:rPr>
          <w:rFonts w:cs="Arial"/>
          <w:b w:val="0"/>
          <w:sz w:val="22"/>
          <w:szCs w:val="22"/>
          <w:u w:val="none"/>
        </w:rPr>
        <w:t xml:space="preserve"> u skladu s ovom Odlukom</w:t>
      </w:r>
      <w:r w:rsidR="00411B4B">
        <w:rPr>
          <w:rFonts w:cs="Arial"/>
          <w:b w:val="0"/>
          <w:sz w:val="22"/>
          <w:szCs w:val="22"/>
          <w:u w:val="none"/>
        </w:rPr>
        <w:t xml:space="preserve"> (članak 17)</w:t>
      </w:r>
    </w:p>
    <w:p w:rsidR="00663151" w:rsidRPr="00A171DF" w:rsidRDefault="00741A38" w:rsidP="00663151">
      <w:pPr>
        <w:numPr>
          <w:ilvl w:val="0"/>
          <w:numId w:val="9"/>
        </w:numPr>
        <w:jc w:val="both"/>
        <w:rPr>
          <w:rFonts w:cs="Arial"/>
          <w:b w:val="0"/>
          <w:sz w:val="22"/>
          <w:szCs w:val="22"/>
          <w:u w:val="none"/>
        </w:rPr>
      </w:pPr>
      <w:r>
        <w:rPr>
          <w:rFonts w:cs="Arial"/>
          <w:b w:val="0"/>
          <w:sz w:val="22"/>
          <w:szCs w:val="22"/>
          <w:u w:val="none"/>
        </w:rPr>
        <w:t>ne vodi</w:t>
      </w:r>
      <w:r w:rsidR="00663151" w:rsidRPr="00A171DF">
        <w:rPr>
          <w:rFonts w:cs="Arial"/>
          <w:b w:val="0"/>
          <w:sz w:val="22"/>
          <w:szCs w:val="22"/>
          <w:u w:val="none"/>
        </w:rPr>
        <w:t xml:space="preserve"> Registar</w:t>
      </w:r>
      <w:r w:rsidR="00DC1718">
        <w:rPr>
          <w:rFonts w:cs="Arial"/>
          <w:b w:val="0"/>
          <w:sz w:val="22"/>
          <w:szCs w:val="22"/>
          <w:u w:val="none"/>
        </w:rPr>
        <w:t xml:space="preserve"> u skladu s ovom Odlukom</w:t>
      </w:r>
      <w:r w:rsidR="00411B4B">
        <w:rPr>
          <w:rFonts w:cs="Arial"/>
          <w:b w:val="0"/>
          <w:sz w:val="22"/>
          <w:szCs w:val="22"/>
          <w:u w:val="none"/>
        </w:rPr>
        <w:t xml:space="preserve"> (članak 18)</w:t>
      </w:r>
    </w:p>
    <w:p w:rsidR="00663151" w:rsidRPr="00A171DF" w:rsidRDefault="00663151" w:rsidP="00663151">
      <w:pPr>
        <w:numPr>
          <w:ilvl w:val="0"/>
          <w:numId w:val="9"/>
        </w:numPr>
        <w:jc w:val="both"/>
        <w:rPr>
          <w:rFonts w:cs="Arial"/>
          <w:b w:val="0"/>
          <w:sz w:val="22"/>
          <w:szCs w:val="22"/>
          <w:u w:val="none"/>
        </w:rPr>
      </w:pPr>
      <w:r w:rsidRPr="00A171DF">
        <w:rPr>
          <w:rFonts w:cs="Arial"/>
          <w:b w:val="0"/>
          <w:sz w:val="22"/>
          <w:szCs w:val="22"/>
          <w:u w:val="none"/>
        </w:rPr>
        <w:t xml:space="preserve">ne podnese godišnji izvještaj o radu dimnjačarske službe </w:t>
      </w:r>
      <w:r w:rsidR="00411B4B">
        <w:rPr>
          <w:rFonts w:cs="Arial"/>
          <w:b w:val="0"/>
          <w:sz w:val="22"/>
          <w:szCs w:val="22"/>
          <w:u w:val="none"/>
        </w:rPr>
        <w:t>(članak 19)</w:t>
      </w:r>
    </w:p>
    <w:p w:rsidR="00663151" w:rsidRPr="00A171DF" w:rsidRDefault="00663151" w:rsidP="00663151">
      <w:pPr>
        <w:numPr>
          <w:ilvl w:val="0"/>
          <w:numId w:val="9"/>
        </w:numPr>
        <w:jc w:val="both"/>
        <w:rPr>
          <w:rFonts w:cs="Arial"/>
          <w:b w:val="0"/>
          <w:sz w:val="22"/>
          <w:szCs w:val="22"/>
          <w:u w:val="none"/>
        </w:rPr>
      </w:pPr>
      <w:r w:rsidRPr="00A171DF">
        <w:rPr>
          <w:rFonts w:cs="Arial"/>
          <w:b w:val="0"/>
          <w:sz w:val="22"/>
          <w:szCs w:val="22"/>
          <w:u w:val="none"/>
        </w:rPr>
        <w:t xml:space="preserve">prilikom spaljivanja čađe ne obavijesti Javnu vatrogasnu postrojbu Labin i ostale korisnike zgrade </w:t>
      </w:r>
      <w:r w:rsidR="00411B4B">
        <w:rPr>
          <w:rFonts w:cs="Arial"/>
          <w:b w:val="0"/>
          <w:sz w:val="22"/>
          <w:szCs w:val="22"/>
          <w:u w:val="none"/>
        </w:rPr>
        <w:t>(članak 29. stavak 4)</w:t>
      </w:r>
    </w:p>
    <w:p w:rsidR="00741A38" w:rsidRDefault="00663151" w:rsidP="00663151">
      <w:pPr>
        <w:numPr>
          <w:ilvl w:val="0"/>
          <w:numId w:val="9"/>
        </w:numPr>
        <w:jc w:val="both"/>
        <w:rPr>
          <w:rFonts w:cs="Arial"/>
          <w:b w:val="0"/>
          <w:sz w:val="22"/>
          <w:szCs w:val="22"/>
          <w:u w:val="none"/>
        </w:rPr>
      </w:pPr>
      <w:r w:rsidRPr="00A171DF">
        <w:rPr>
          <w:rFonts w:cs="Arial"/>
          <w:b w:val="0"/>
          <w:sz w:val="22"/>
          <w:szCs w:val="22"/>
          <w:u w:val="none"/>
        </w:rPr>
        <w:t xml:space="preserve">naplati cijenu naknade za </w:t>
      </w:r>
      <w:r w:rsidR="000927D2">
        <w:rPr>
          <w:rFonts w:cs="Arial"/>
          <w:b w:val="0"/>
          <w:sz w:val="22"/>
          <w:szCs w:val="22"/>
          <w:u w:val="none"/>
        </w:rPr>
        <w:t xml:space="preserve">obavljene </w:t>
      </w:r>
      <w:r w:rsidRPr="00A171DF">
        <w:rPr>
          <w:rFonts w:cs="Arial"/>
          <w:b w:val="0"/>
          <w:sz w:val="22"/>
          <w:szCs w:val="22"/>
          <w:u w:val="none"/>
        </w:rPr>
        <w:t>dimnjačarske poslove koja nije u skladu s cjenikom</w:t>
      </w:r>
      <w:r w:rsidR="000927D2">
        <w:rPr>
          <w:rFonts w:cs="Arial"/>
          <w:b w:val="0"/>
          <w:sz w:val="22"/>
          <w:szCs w:val="22"/>
          <w:u w:val="none"/>
        </w:rPr>
        <w:t xml:space="preserve"> dimnjačarskih poslova</w:t>
      </w:r>
      <w:r w:rsidR="00411B4B">
        <w:rPr>
          <w:rFonts w:cs="Arial"/>
          <w:b w:val="0"/>
          <w:sz w:val="22"/>
          <w:szCs w:val="22"/>
          <w:u w:val="none"/>
        </w:rPr>
        <w:t xml:space="preserve"> (članak 32. stavak 3).</w:t>
      </w:r>
    </w:p>
    <w:p w:rsidR="003824EA" w:rsidRDefault="003824EA" w:rsidP="00663151">
      <w:pPr>
        <w:jc w:val="both"/>
        <w:rPr>
          <w:rFonts w:cs="Arial"/>
          <w:b w:val="0"/>
          <w:sz w:val="22"/>
          <w:szCs w:val="22"/>
          <w:u w:val="none"/>
        </w:rPr>
      </w:pPr>
    </w:p>
    <w:p w:rsidR="00663151" w:rsidRDefault="007B226D" w:rsidP="00663151">
      <w:pPr>
        <w:jc w:val="both"/>
        <w:rPr>
          <w:rFonts w:cs="Arial"/>
          <w:b w:val="0"/>
          <w:sz w:val="22"/>
          <w:szCs w:val="22"/>
          <w:u w:val="none"/>
        </w:rPr>
      </w:pPr>
      <w:r>
        <w:rPr>
          <w:rFonts w:cs="Arial"/>
          <w:b w:val="0"/>
          <w:sz w:val="22"/>
          <w:szCs w:val="22"/>
          <w:u w:val="none"/>
        </w:rPr>
        <w:t xml:space="preserve">(2) </w:t>
      </w:r>
      <w:r w:rsidR="00663151" w:rsidRPr="00A171DF">
        <w:rPr>
          <w:rFonts w:cs="Arial"/>
          <w:b w:val="0"/>
          <w:sz w:val="22"/>
          <w:szCs w:val="22"/>
          <w:u w:val="none"/>
        </w:rPr>
        <w:t xml:space="preserve">Novčanom kaznom u iznosu od </w:t>
      </w:r>
      <w:r w:rsidR="003824EA">
        <w:rPr>
          <w:rFonts w:cs="Arial"/>
          <w:b w:val="0"/>
          <w:sz w:val="22"/>
          <w:szCs w:val="22"/>
          <w:u w:val="none"/>
        </w:rPr>
        <w:t>8</w:t>
      </w:r>
      <w:r w:rsidR="00663151" w:rsidRPr="00A171DF">
        <w:rPr>
          <w:rFonts w:cs="Arial"/>
          <w:b w:val="0"/>
          <w:sz w:val="22"/>
          <w:szCs w:val="22"/>
          <w:u w:val="none"/>
        </w:rPr>
        <w:t>00,00</w:t>
      </w:r>
      <w:r w:rsidR="003824EA">
        <w:rPr>
          <w:rFonts w:cs="Arial"/>
          <w:b w:val="0"/>
          <w:sz w:val="22"/>
          <w:szCs w:val="22"/>
          <w:u w:val="none"/>
        </w:rPr>
        <w:t xml:space="preserve"> do 2.000,00</w:t>
      </w:r>
      <w:r w:rsidR="00663151" w:rsidRPr="00A171DF">
        <w:rPr>
          <w:rFonts w:cs="Arial"/>
          <w:b w:val="0"/>
          <w:sz w:val="22"/>
          <w:szCs w:val="22"/>
          <w:u w:val="none"/>
        </w:rPr>
        <w:t xml:space="preserve"> kuna kaznit će se i odgovorna osoba u pravnoj osobi </w:t>
      </w:r>
      <w:r w:rsidR="003824EA">
        <w:rPr>
          <w:rFonts w:cs="Arial"/>
          <w:b w:val="0"/>
          <w:sz w:val="22"/>
          <w:szCs w:val="22"/>
          <w:u w:val="none"/>
        </w:rPr>
        <w:t>koja poč</w:t>
      </w:r>
      <w:r w:rsidR="00663151" w:rsidRPr="00A171DF">
        <w:rPr>
          <w:rFonts w:cs="Arial"/>
          <w:b w:val="0"/>
          <w:sz w:val="22"/>
          <w:szCs w:val="22"/>
          <w:u w:val="none"/>
        </w:rPr>
        <w:t>ini prekršaj iz stavka 1. ovog</w:t>
      </w:r>
      <w:r w:rsidR="003824EA">
        <w:rPr>
          <w:rFonts w:cs="Arial"/>
          <w:b w:val="0"/>
          <w:sz w:val="22"/>
          <w:szCs w:val="22"/>
          <w:u w:val="none"/>
        </w:rPr>
        <w:t>a</w:t>
      </w:r>
      <w:r w:rsidR="00663151" w:rsidRPr="00A171DF">
        <w:rPr>
          <w:rFonts w:cs="Arial"/>
          <w:b w:val="0"/>
          <w:sz w:val="22"/>
          <w:szCs w:val="22"/>
          <w:u w:val="none"/>
        </w:rPr>
        <w:t xml:space="preserve"> članka.</w:t>
      </w:r>
    </w:p>
    <w:p w:rsidR="00C16B4A" w:rsidRDefault="00C16B4A" w:rsidP="00663151">
      <w:pPr>
        <w:jc w:val="both"/>
        <w:rPr>
          <w:rFonts w:cs="Arial"/>
          <w:b w:val="0"/>
          <w:sz w:val="22"/>
          <w:szCs w:val="22"/>
          <w:u w:val="none"/>
        </w:rPr>
      </w:pPr>
    </w:p>
    <w:p w:rsidR="00663151" w:rsidRPr="00663151" w:rsidRDefault="00663151" w:rsidP="00663151">
      <w:pPr>
        <w:jc w:val="center"/>
        <w:rPr>
          <w:rFonts w:cs="Arial"/>
          <w:sz w:val="22"/>
          <w:szCs w:val="22"/>
          <w:u w:val="none"/>
        </w:rPr>
      </w:pPr>
      <w:r w:rsidRPr="00663151">
        <w:rPr>
          <w:rFonts w:cs="Arial"/>
          <w:sz w:val="22"/>
          <w:szCs w:val="22"/>
          <w:u w:val="none"/>
        </w:rPr>
        <w:t>Članak</w:t>
      </w:r>
      <w:r w:rsidR="00466C6B">
        <w:rPr>
          <w:rFonts w:cs="Arial"/>
          <w:sz w:val="22"/>
          <w:szCs w:val="22"/>
          <w:u w:val="none"/>
        </w:rPr>
        <w:t xml:space="preserve"> 37</w:t>
      </w:r>
      <w:r w:rsidRPr="00663151">
        <w:rPr>
          <w:rFonts w:cs="Arial"/>
          <w:sz w:val="22"/>
          <w:szCs w:val="22"/>
          <w:u w:val="none"/>
        </w:rPr>
        <w:t>.</w:t>
      </w:r>
    </w:p>
    <w:p w:rsidR="00663151" w:rsidRPr="00A171DF" w:rsidRDefault="00663151" w:rsidP="00663151">
      <w:pPr>
        <w:jc w:val="center"/>
        <w:rPr>
          <w:rFonts w:cs="Arial"/>
          <w:sz w:val="22"/>
          <w:szCs w:val="22"/>
          <w:u w:val="none"/>
        </w:rPr>
      </w:pPr>
    </w:p>
    <w:p w:rsidR="00663151" w:rsidRDefault="007B226D" w:rsidP="00A171DF">
      <w:pPr>
        <w:jc w:val="both"/>
        <w:rPr>
          <w:rFonts w:cs="Arial"/>
          <w:b w:val="0"/>
          <w:sz w:val="22"/>
          <w:szCs w:val="22"/>
          <w:u w:val="none"/>
        </w:rPr>
      </w:pPr>
      <w:r>
        <w:rPr>
          <w:rFonts w:cs="Arial"/>
          <w:b w:val="0"/>
          <w:sz w:val="22"/>
          <w:szCs w:val="22"/>
          <w:u w:val="none"/>
        </w:rPr>
        <w:t xml:space="preserve">(1) </w:t>
      </w:r>
      <w:r w:rsidR="00FB57C3">
        <w:rPr>
          <w:rFonts w:cs="Arial"/>
          <w:b w:val="0"/>
          <w:sz w:val="22"/>
          <w:szCs w:val="22"/>
          <w:u w:val="none"/>
        </w:rPr>
        <w:t>Novčanom kaznom u iznosu od 1.000,00 do 5.000,00 kuna kaznit će se za prekršaj pravna osoba ili fizička osoba – obrtnik kao korisnik usluga odnosno upravitelj zgrade ako:</w:t>
      </w:r>
    </w:p>
    <w:p w:rsidR="00A171DF" w:rsidRPr="00A171DF" w:rsidRDefault="00A171DF" w:rsidP="00A171DF">
      <w:pPr>
        <w:jc w:val="both"/>
        <w:rPr>
          <w:rFonts w:cs="Arial"/>
          <w:b w:val="0"/>
          <w:sz w:val="22"/>
          <w:szCs w:val="22"/>
          <w:u w:val="none"/>
        </w:rPr>
      </w:pPr>
    </w:p>
    <w:p w:rsidR="006B6B54" w:rsidRDefault="006B6B54" w:rsidP="00A171DF">
      <w:pPr>
        <w:numPr>
          <w:ilvl w:val="0"/>
          <w:numId w:val="8"/>
        </w:numPr>
        <w:jc w:val="both"/>
        <w:rPr>
          <w:rFonts w:cs="Arial"/>
          <w:b w:val="0"/>
          <w:sz w:val="22"/>
          <w:szCs w:val="22"/>
          <w:u w:val="none"/>
        </w:rPr>
      </w:pPr>
      <w:r>
        <w:rPr>
          <w:rFonts w:cs="Arial"/>
          <w:b w:val="0"/>
          <w:sz w:val="22"/>
          <w:szCs w:val="22"/>
          <w:u w:val="none"/>
        </w:rPr>
        <w:t>odbije koristiti se uslugama ovlaštenog dimnjačara</w:t>
      </w:r>
      <w:r w:rsidR="00411B4B">
        <w:rPr>
          <w:rFonts w:cs="Arial"/>
          <w:b w:val="0"/>
          <w:sz w:val="22"/>
          <w:szCs w:val="22"/>
          <w:u w:val="none"/>
        </w:rPr>
        <w:t xml:space="preserve"> (članak 14. stavak 1)</w:t>
      </w:r>
    </w:p>
    <w:p w:rsidR="00A171DF" w:rsidRPr="00A171DF" w:rsidRDefault="00A171DF" w:rsidP="00A171DF">
      <w:pPr>
        <w:numPr>
          <w:ilvl w:val="0"/>
          <w:numId w:val="8"/>
        </w:numPr>
        <w:jc w:val="both"/>
        <w:rPr>
          <w:rFonts w:cs="Arial"/>
          <w:b w:val="0"/>
          <w:sz w:val="22"/>
          <w:szCs w:val="22"/>
          <w:u w:val="none"/>
        </w:rPr>
      </w:pPr>
      <w:r w:rsidRPr="00A171DF">
        <w:rPr>
          <w:rFonts w:cs="Arial"/>
          <w:b w:val="0"/>
          <w:sz w:val="22"/>
          <w:szCs w:val="22"/>
          <w:u w:val="none"/>
        </w:rPr>
        <w:t xml:space="preserve">ne omogući </w:t>
      </w:r>
      <w:r w:rsidR="006B6B54">
        <w:rPr>
          <w:rFonts w:cs="Arial"/>
          <w:b w:val="0"/>
          <w:sz w:val="22"/>
          <w:szCs w:val="22"/>
          <w:u w:val="none"/>
        </w:rPr>
        <w:t xml:space="preserve">redovitu </w:t>
      </w:r>
      <w:r w:rsidRPr="00A171DF">
        <w:rPr>
          <w:rFonts w:cs="Arial"/>
          <w:b w:val="0"/>
          <w:sz w:val="22"/>
          <w:szCs w:val="22"/>
          <w:u w:val="none"/>
        </w:rPr>
        <w:t>kontrolu</w:t>
      </w:r>
      <w:r w:rsidR="00E92816">
        <w:rPr>
          <w:rFonts w:cs="Arial"/>
          <w:b w:val="0"/>
          <w:sz w:val="22"/>
          <w:szCs w:val="22"/>
          <w:u w:val="none"/>
        </w:rPr>
        <w:t xml:space="preserve"> i</w:t>
      </w:r>
      <w:r w:rsidR="006B6B54">
        <w:rPr>
          <w:rFonts w:cs="Arial"/>
          <w:b w:val="0"/>
          <w:sz w:val="22"/>
          <w:szCs w:val="22"/>
          <w:u w:val="none"/>
        </w:rPr>
        <w:t xml:space="preserve"> </w:t>
      </w:r>
      <w:r w:rsidRPr="00A171DF">
        <w:rPr>
          <w:rFonts w:cs="Arial"/>
          <w:b w:val="0"/>
          <w:sz w:val="22"/>
          <w:szCs w:val="22"/>
          <w:u w:val="none"/>
        </w:rPr>
        <w:t>čišćenje</w:t>
      </w:r>
      <w:r w:rsidR="006B6B54">
        <w:rPr>
          <w:rFonts w:cs="Arial"/>
          <w:b w:val="0"/>
          <w:sz w:val="22"/>
          <w:szCs w:val="22"/>
          <w:u w:val="none"/>
        </w:rPr>
        <w:t xml:space="preserve"> </w:t>
      </w:r>
      <w:proofErr w:type="spellStart"/>
      <w:r w:rsidRPr="00A171DF">
        <w:rPr>
          <w:rFonts w:cs="Arial"/>
          <w:b w:val="0"/>
          <w:sz w:val="22"/>
          <w:szCs w:val="22"/>
          <w:u w:val="none"/>
        </w:rPr>
        <w:t>dim</w:t>
      </w:r>
      <w:r w:rsidR="006B6B54">
        <w:rPr>
          <w:rFonts w:cs="Arial"/>
          <w:b w:val="0"/>
          <w:sz w:val="22"/>
          <w:szCs w:val="22"/>
          <w:u w:val="none"/>
        </w:rPr>
        <w:t>ovodnih</w:t>
      </w:r>
      <w:proofErr w:type="spellEnd"/>
      <w:r w:rsidR="006B6B54">
        <w:rPr>
          <w:rFonts w:cs="Arial"/>
          <w:b w:val="0"/>
          <w:sz w:val="22"/>
          <w:szCs w:val="22"/>
          <w:u w:val="none"/>
        </w:rPr>
        <w:t xml:space="preserve"> objekata</w:t>
      </w:r>
      <w:r w:rsidRPr="00A171DF">
        <w:rPr>
          <w:rFonts w:cs="Arial"/>
          <w:b w:val="0"/>
          <w:sz w:val="22"/>
          <w:szCs w:val="22"/>
          <w:u w:val="none"/>
        </w:rPr>
        <w:t xml:space="preserve"> i uređaja za loženje, ne da podatak o broju i vrsti </w:t>
      </w:r>
      <w:proofErr w:type="spellStart"/>
      <w:r w:rsidR="006B6B54">
        <w:rPr>
          <w:rFonts w:cs="Arial"/>
          <w:b w:val="0"/>
          <w:sz w:val="22"/>
          <w:szCs w:val="22"/>
          <w:u w:val="none"/>
        </w:rPr>
        <w:t>dimovodnih</w:t>
      </w:r>
      <w:proofErr w:type="spellEnd"/>
      <w:r w:rsidR="006B6B54">
        <w:rPr>
          <w:rFonts w:cs="Arial"/>
          <w:b w:val="0"/>
          <w:sz w:val="22"/>
          <w:szCs w:val="22"/>
          <w:u w:val="none"/>
        </w:rPr>
        <w:t xml:space="preserve"> objekata, </w:t>
      </w:r>
      <w:r w:rsidRPr="00A171DF">
        <w:rPr>
          <w:rFonts w:cs="Arial"/>
          <w:b w:val="0"/>
          <w:sz w:val="22"/>
          <w:szCs w:val="22"/>
          <w:u w:val="none"/>
        </w:rPr>
        <w:t xml:space="preserve">uređaja za loženje i vrsti goriva te ne </w:t>
      </w:r>
      <w:r w:rsidRPr="00A171DF">
        <w:rPr>
          <w:rFonts w:cs="Arial"/>
          <w:b w:val="0"/>
          <w:sz w:val="22"/>
          <w:szCs w:val="22"/>
          <w:u w:val="none"/>
        </w:rPr>
        <w:lastRenderedPageBreak/>
        <w:t xml:space="preserve">omogući pristup svakom </w:t>
      </w:r>
      <w:proofErr w:type="spellStart"/>
      <w:r w:rsidRPr="00A171DF">
        <w:rPr>
          <w:rFonts w:cs="Arial"/>
          <w:b w:val="0"/>
          <w:sz w:val="22"/>
          <w:szCs w:val="22"/>
          <w:u w:val="none"/>
        </w:rPr>
        <w:t>dim</w:t>
      </w:r>
      <w:r w:rsidR="006B6B54">
        <w:rPr>
          <w:rFonts w:cs="Arial"/>
          <w:b w:val="0"/>
          <w:sz w:val="22"/>
          <w:szCs w:val="22"/>
          <w:u w:val="none"/>
        </w:rPr>
        <w:t>ovodnom</w:t>
      </w:r>
      <w:proofErr w:type="spellEnd"/>
      <w:r w:rsidR="006B6B54">
        <w:rPr>
          <w:rFonts w:cs="Arial"/>
          <w:b w:val="0"/>
          <w:sz w:val="22"/>
          <w:szCs w:val="22"/>
          <w:u w:val="none"/>
        </w:rPr>
        <w:t xml:space="preserve"> objektu</w:t>
      </w:r>
      <w:r w:rsidRPr="00A171DF">
        <w:rPr>
          <w:rFonts w:cs="Arial"/>
          <w:b w:val="0"/>
          <w:sz w:val="22"/>
          <w:szCs w:val="22"/>
          <w:u w:val="none"/>
        </w:rPr>
        <w:t xml:space="preserve"> i uređaju za loženje koji se koristi </w:t>
      </w:r>
      <w:r w:rsidR="00411B4B">
        <w:rPr>
          <w:rFonts w:cs="Arial"/>
          <w:b w:val="0"/>
          <w:sz w:val="22"/>
          <w:szCs w:val="22"/>
          <w:u w:val="none"/>
        </w:rPr>
        <w:t>(članak 14. stavak 1)</w:t>
      </w:r>
    </w:p>
    <w:p w:rsidR="00A171DF" w:rsidRDefault="00A171DF" w:rsidP="00A171DF">
      <w:pPr>
        <w:numPr>
          <w:ilvl w:val="0"/>
          <w:numId w:val="8"/>
        </w:numPr>
        <w:jc w:val="both"/>
        <w:rPr>
          <w:rFonts w:cs="Arial"/>
          <w:b w:val="0"/>
          <w:sz w:val="22"/>
          <w:szCs w:val="22"/>
          <w:u w:val="none"/>
        </w:rPr>
      </w:pPr>
      <w:r w:rsidRPr="00A171DF">
        <w:rPr>
          <w:rFonts w:cs="Arial"/>
          <w:b w:val="0"/>
          <w:sz w:val="22"/>
          <w:szCs w:val="22"/>
          <w:u w:val="none"/>
        </w:rPr>
        <w:t xml:space="preserve">spriječi </w:t>
      </w:r>
      <w:r w:rsidR="006B6B54">
        <w:rPr>
          <w:rFonts w:cs="Arial"/>
          <w:b w:val="0"/>
          <w:sz w:val="22"/>
          <w:szCs w:val="22"/>
          <w:u w:val="none"/>
        </w:rPr>
        <w:t>ovlaštenom dimnjačaru</w:t>
      </w:r>
      <w:r w:rsidRPr="00A171DF">
        <w:rPr>
          <w:rFonts w:cs="Arial"/>
          <w:b w:val="0"/>
          <w:sz w:val="22"/>
          <w:szCs w:val="22"/>
          <w:u w:val="none"/>
        </w:rPr>
        <w:t xml:space="preserve"> pristup do mjesta za kontrolu i čišćenje dimnjaka i uređaja za loženje ili ga ometa u obavljanju dimnjačarskih poslova </w:t>
      </w:r>
      <w:r w:rsidR="00411B4B">
        <w:rPr>
          <w:rFonts w:cs="Arial"/>
          <w:b w:val="0"/>
          <w:sz w:val="22"/>
          <w:szCs w:val="22"/>
          <w:u w:val="none"/>
        </w:rPr>
        <w:t>(članak 14. stavak 2)</w:t>
      </w:r>
    </w:p>
    <w:p w:rsidR="006B6B54" w:rsidRPr="00A171DF" w:rsidRDefault="006B6B54" w:rsidP="006B6B54">
      <w:pPr>
        <w:numPr>
          <w:ilvl w:val="0"/>
          <w:numId w:val="8"/>
        </w:numPr>
        <w:jc w:val="both"/>
        <w:rPr>
          <w:rFonts w:cs="Arial"/>
          <w:b w:val="0"/>
          <w:sz w:val="22"/>
          <w:szCs w:val="22"/>
          <w:u w:val="none"/>
        </w:rPr>
      </w:pPr>
      <w:r w:rsidRPr="00A171DF">
        <w:rPr>
          <w:rFonts w:cs="Arial"/>
          <w:b w:val="0"/>
          <w:sz w:val="22"/>
          <w:szCs w:val="22"/>
          <w:u w:val="none"/>
        </w:rPr>
        <w:t xml:space="preserve">ne prijavi svaku promjenu broja i/ili vrste </w:t>
      </w:r>
      <w:proofErr w:type="spellStart"/>
      <w:r w:rsidRPr="00A171DF">
        <w:rPr>
          <w:rFonts w:cs="Arial"/>
          <w:b w:val="0"/>
          <w:sz w:val="22"/>
          <w:szCs w:val="22"/>
          <w:u w:val="none"/>
        </w:rPr>
        <w:t>dimovodnih</w:t>
      </w:r>
      <w:proofErr w:type="spellEnd"/>
      <w:r w:rsidRPr="00A171DF">
        <w:rPr>
          <w:rFonts w:cs="Arial"/>
          <w:b w:val="0"/>
          <w:sz w:val="22"/>
          <w:szCs w:val="22"/>
          <w:u w:val="none"/>
        </w:rPr>
        <w:t xml:space="preserve"> objekata i vrstu goriva </w:t>
      </w:r>
      <w:r>
        <w:rPr>
          <w:rFonts w:cs="Arial"/>
          <w:b w:val="0"/>
          <w:sz w:val="22"/>
          <w:szCs w:val="22"/>
          <w:u w:val="none"/>
        </w:rPr>
        <w:t>ovlaštenom dimnjačaru</w:t>
      </w:r>
      <w:r w:rsidRPr="00A171DF">
        <w:rPr>
          <w:rFonts w:cs="Arial"/>
          <w:b w:val="0"/>
          <w:sz w:val="22"/>
          <w:szCs w:val="22"/>
          <w:u w:val="none"/>
        </w:rPr>
        <w:t xml:space="preserve"> u roku od trideset (30) dana od dana nastale promjene </w:t>
      </w:r>
      <w:r w:rsidR="00411B4B">
        <w:rPr>
          <w:rFonts w:cs="Arial"/>
          <w:b w:val="0"/>
          <w:sz w:val="22"/>
          <w:szCs w:val="22"/>
          <w:u w:val="none"/>
        </w:rPr>
        <w:t>(članak 14. stavak 3)</w:t>
      </w:r>
    </w:p>
    <w:p w:rsidR="003824EA" w:rsidRDefault="00A171DF" w:rsidP="00A171DF">
      <w:pPr>
        <w:numPr>
          <w:ilvl w:val="0"/>
          <w:numId w:val="8"/>
        </w:numPr>
        <w:jc w:val="both"/>
        <w:rPr>
          <w:rFonts w:cs="Arial"/>
          <w:b w:val="0"/>
          <w:sz w:val="22"/>
          <w:szCs w:val="22"/>
          <w:u w:val="none"/>
        </w:rPr>
      </w:pPr>
      <w:r w:rsidRPr="00A171DF">
        <w:rPr>
          <w:rFonts w:cs="Arial"/>
          <w:b w:val="0"/>
          <w:sz w:val="22"/>
          <w:szCs w:val="22"/>
          <w:u w:val="none"/>
        </w:rPr>
        <w:t>ne ukloni</w:t>
      </w:r>
      <w:r w:rsidR="00B438FD">
        <w:rPr>
          <w:rFonts w:cs="Arial"/>
          <w:b w:val="0"/>
          <w:sz w:val="22"/>
          <w:szCs w:val="22"/>
          <w:u w:val="none"/>
        </w:rPr>
        <w:t xml:space="preserve"> u ostavljenom roku</w:t>
      </w:r>
      <w:r w:rsidRPr="00A171DF">
        <w:rPr>
          <w:rFonts w:cs="Arial"/>
          <w:b w:val="0"/>
          <w:sz w:val="22"/>
          <w:szCs w:val="22"/>
          <w:u w:val="none"/>
        </w:rPr>
        <w:t xml:space="preserve"> nedostatke na dimnjaku i/ili uređaju za loženje naložene od strane </w:t>
      </w:r>
      <w:r w:rsidR="006B6B54">
        <w:rPr>
          <w:rFonts w:cs="Arial"/>
          <w:b w:val="0"/>
          <w:sz w:val="22"/>
          <w:szCs w:val="22"/>
          <w:u w:val="none"/>
        </w:rPr>
        <w:t>ovlaštenog dimnjačara</w:t>
      </w:r>
      <w:r w:rsidRPr="00A171DF">
        <w:rPr>
          <w:rFonts w:cs="Arial"/>
          <w:b w:val="0"/>
          <w:sz w:val="22"/>
          <w:szCs w:val="22"/>
          <w:u w:val="none"/>
        </w:rPr>
        <w:t xml:space="preserve"> </w:t>
      </w:r>
      <w:r w:rsidR="00411B4B">
        <w:rPr>
          <w:rFonts w:cs="Arial"/>
          <w:b w:val="0"/>
          <w:sz w:val="22"/>
          <w:szCs w:val="22"/>
          <w:u w:val="none"/>
        </w:rPr>
        <w:t>(članak 16. stavak 1)</w:t>
      </w:r>
    </w:p>
    <w:p w:rsidR="003824EA" w:rsidRPr="00A171DF" w:rsidRDefault="003824EA" w:rsidP="003824EA">
      <w:pPr>
        <w:numPr>
          <w:ilvl w:val="0"/>
          <w:numId w:val="8"/>
        </w:numPr>
        <w:jc w:val="both"/>
        <w:rPr>
          <w:rFonts w:cs="Arial"/>
          <w:b w:val="0"/>
          <w:sz w:val="22"/>
          <w:szCs w:val="22"/>
          <w:u w:val="none"/>
        </w:rPr>
      </w:pPr>
      <w:r>
        <w:rPr>
          <w:rFonts w:cs="Arial"/>
          <w:b w:val="0"/>
          <w:sz w:val="22"/>
          <w:szCs w:val="22"/>
          <w:u w:val="none"/>
        </w:rPr>
        <w:t>ne dostavi komunalnom redaru</w:t>
      </w:r>
      <w:r w:rsidR="00B438FD">
        <w:rPr>
          <w:rFonts w:cs="Arial"/>
          <w:b w:val="0"/>
          <w:sz w:val="22"/>
          <w:szCs w:val="22"/>
          <w:u w:val="none"/>
        </w:rPr>
        <w:t>,</w:t>
      </w:r>
      <w:r>
        <w:rPr>
          <w:rFonts w:cs="Arial"/>
          <w:b w:val="0"/>
          <w:sz w:val="22"/>
          <w:szCs w:val="22"/>
          <w:u w:val="none"/>
        </w:rPr>
        <w:t xml:space="preserve"> na njegov zahtjev</w:t>
      </w:r>
      <w:r w:rsidR="00B438FD">
        <w:rPr>
          <w:rFonts w:cs="Arial"/>
          <w:b w:val="0"/>
          <w:sz w:val="22"/>
          <w:szCs w:val="22"/>
          <w:u w:val="none"/>
        </w:rPr>
        <w:t>, u ostavljenom roku</w:t>
      </w:r>
      <w:r>
        <w:rPr>
          <w:rFonts w:cs="Arial"/>
          <w:b w:val="0"/>
          <w:sz w:val="22"/>
          <w:szCs w:val="22"/>
          <w:u w:val="none"/>
        </w:rPr>
        <w:t xml:space="preserve"> podatke, očitovanja i dokumentaciju potrebnu za obavljanje nadzora</w:t>
      </w:r>
      <w:r w:rsidR="00411B4B">
        <w:rPr>
          <w:rFonts w:cs="Arial"/>
          <w:b w:val="0"/>
          <w:sz w:val="22"/>
          <w:szCs w:val="22"/>
          <w:u w:val="none"/>
        </w:rPr>
        <w:t xml:space="preserve"> (članak 35. stavak 4)</w:t>
      </w:r>
      <w:r w:rsidRPr="00A171DF">
        <w:rPr>
          <w:rFonts w:cs="Arial"/>
          <w:b w:val="0"/>
          <w:sz w:val="22"/>
          <w:szCs w:val="22"/>
          <w:u w:val="none"/>
        </w:rPr>
        <w:t>.</w:t>
      </w:r>
    </w:p>
    <w:p w:rsidR="00A171DF" w:rsidRPr="00A171DF" w:rsidRDefault="00A171DF" w:rsidP="00A171DF">
      <w:pPr>
        <w:jc w:val="both"/>
        <w:rPr>
          <w:rFonts w:cs="Arial"/>
          <w:b w:val="0"/>
          <w:sz w:val="22"/>
          <w:szCs w:val="22"/>
          <w:u w:val="none"/>
        </w:rPr>
      </w:pPr>
    </w:p>
    <w:p w:rsidR="00A171DF" w:rsidRPr="00A171DF" w:rsidRDefault="007B226D" w:rsidP="00A171DF">
      <w:pPr>
        <w:jc w:val="both"/>
        <w:rPr>
          <w:rFonts w:cs="Arial"/>
          <w:b w:val="0"/>
          <w:sz w:val="22"/>
          <w:szCs w:val="22"/>
          <w:u w:val="none"/>
        </w:rPr>
      </w:pPr>
      <w:r>
        <w:rPr>
          <w:rFonts w:cs="Arial"/>
          <w:b w:val="0"/>
          <w:sz w:val="22"/>
          <w:szCs w:val="22"/>
          <w:u w:val="none"/>
        </w:rPr>
        <w:t xml:space="preserve">(2) </w:t>
      </w:r>
      <w:r w:rsidR="00A171DF" w:rsidRPr="00A171DF">
        <w:rPr>
          <w:rFonts w:cs="Arial"/>
          <w:b w:val="0"/>
          <w:sz w:val="22"/>
          <w:szCs w:val="22"/>
          <w:u w:val="none"/>
        </w:rPr>
        <w:t xml:space="preserve">Novčanom kaznom u iznosu od </w:t>
      </w:r>
      <w:r w:rsidR="00FB57C3">
        <w:rPr>
          <w:rFonts w:cs="Arial"/>
          <w:b w:val="0"/>
          <w:sz w:val="22"/>
          <w:szCs w:val="22"/>
          <w:u w:val="none"/>
        </w:rPr>
        <w:t>7</w:t>
      </w:r>
      <w:r w:rsidR="00A171DF" w:rsidRPr="00A171DF">
        <w:rPr>
          <w:rFonts w:cs="Arial"/>
          <w:b w:val="0"/>
          <w:sz w:val="22"/>
          <w:szCs w:val="22"/>
          <w:u w:val="none"/>
        </w:rPr>
        <w:t>00,00</w:t>
      </w:r>
      <w:r w:rsidR="00FB57C3">
        <w:rPr>
          <w:rFonts w:cs="Arial"/>
          <w:b w:val="0"/>
          <w:sz w:val="22"/>
          <w:szCs w:val="22"/>
          <w:u w:val="none"/>
        </w:rPr>
        <w:t xml:space="preserve"> do 1.500,00</w:t>
      </w:r>
      <w:r w:rsidR="00A171DF" w:rsidRPr="00A171DF">
        <w:rPr>
          <w:rFonts w:cs="Arial"/>
          <w:b w:val="0"/>
          <w:sz w:val="22"/>
          <w:szCs w:val="22"/>
          <w:u w:val="none"/>
        </w:rPr>
        <w:t xml:space="preserve"> kuna kaznit će se i odgovorna osoba u pravnoj osobi </w:t>
      </w:r>
      <w:r w:rsidR="003824EA">
        <w:rPr>
          <w:rFonts w:cs="Arial"/>
          <w:b w:val="0"/>
          <w:sz w:val="22"/>
          <w:szCs w:val="22"/>
          <w:u w:val="none"/>
        </w:rPr>
        <w:t>koja po</w:t>
      </w:r>
      <w:r w:rsidR="00A171DF" w:rsidRPr="00A171DF">
        <w:rPr>
          <w:rFonts w:cs="Arial"/>
          <w:b w:val="0"/>
          <w:sz w:val="22"/>
          <w:szCs w:val="22"/>
          <w:u w:val="none"/>
        </w:rPr>
        <w:t>čini prekršaj iz stavka 1. ovog</w:t>
      </w:r>
      <w:r w:rsidR="00FB57C3">
        <w:rPr>
          <w:rFonts w:cs="Arial"/>
          <w:b w:val="0"/>
          <w:sz w:val="22"/>
          <w:szCs w:val="22"/>
          <w:u w:val="none"/>
        </w:rPr>
        <w:t>a</w:t>
      </w:r>
      <w:r w:rsidR="00A171DF" w:rsidRPr="00A171DF">
        <w:rPr>
          <w:rFonts w:cs="Arial"/>
          <w:b w:val="0"/>
          <w:sz w:val="22"/>
          <w:szCs w:val="22"/>
          <w:u w:val="none"/>
        </w:rPr>
        <w:t xml:space="preserve"> članka.</w:t>
      </w:r>
    </w:p>
    <w:p w:rsidR="00A171DF" w:rsidRPr="00A171DF" w:rsidRDefault="00A171DF" w:rsidP="00A171DF">
      <w:pPr>
        <w:jc w:val="both"/>
        <w:rPr>
          <w:rFonts w:cs="Arial"/>
          <w:b w:val="0"/>
          <w:sz w:val="22"/>
          <w:szCs w:val="22"/>
          <w:u w:val="none"/>
        </w:rPr>
      </w:pPr>
    </w:p>
    <w:p w:rsidR="00A171DF" w:rsidRPr="00A171DF" w:rsidRDefault="007B226D" w:rsidP="00A171DF">
      <w:pPr>
        <w:jc w:val="both"/>
        <w:rPr>
          <w:rFonts w:cs="Arial"/>
          <w:b w:val="0"/>
          <w:sz w:val="22"/>
          <w:szCs w:val="22"/>
          <w:u w:val="none"/>
        </w:rPr>
      </w:pPr>
      <w:r>
        <w:rPr>
          <w:rFonts w:cs="Arial"/>
          <w:b w:val="0"/>
          <w:sz w:val="22"/>
          <w:szCs w:val="22"/>
          <w:u w:val="none"/>
        </w:rPr>
        <w:t xml:space="preserve">(3) </w:t>
      </w:r>
      <w:r w:rsidR="00A171DF" w:rsidRPr="00A171DF">
        <w:rPr>
          <w:rFonts w:cs="Arial"/>
          <w:b w:val="0"/>
          <w:sz w:val="22"/>
          <w:szCs w:val="22"/>
          <w:u w:val="none"/>
        </w:rPr>
        <w:t xml:space="preserve">Novčanom kaznom u iznosu od </w:t>
      </w:r>
      <w:r w:rsidR="00FB57C3">
        <w:rPr>
          <w:rFonts w:cs="Arial"/>
          <w:b w:val="0"/>
          <w:sz w:val="22"/>
          <w:szCs w:val="22"/>
          <w:u w:val="none"/>
        </w:rPr>
        <w:t xml:space="preserve">500,00 do </w:t>
      </w:r>
      <w:r w:rsidR="00A171DF" w:rsidRPr="00A171DF">
        <w:rPr>
          <w:rFonts w:cs="Arial"/>
          <w:b w:val="0"/>
          <w:sz w:val="22"/>
          <w:szCs w:val="22"/>
          <w:u w:val="none"/>
        </w:rPr>
        <w:t xml:space="preserve">1.000,00 kuna kaznit će se fizička osoba </w:t>
      </w:r>
      <w:r w:rsidR="00FB57C3">
        <w:rPr>
          <w:rFonts w:cs="Arial"/>
          <w:b w:val="0"/>
          <w:sz w:val="22"/>
          <w:szCs w:val="22"/>
          <w:u w:val="none"/>
        </w:rPr>
        <w:t xml:space="preserve">– korisnik usluge </w:t>
      </w:r>
      <w:r w:rsidR="003824EA">
        <w:rPr>
          <w:rFonts w:cs="Arial"/>
          <w:b w:val="0"/>
          <w:sz w:val="22"/>
          <w:szCs w:val="22"/>
          <w:u w:val="none"/>
        </w:rPr>
        <w:t>koja po</w:t>
      </w:r>
      <w:r w:rsidR="00A171DF" w:rsidRPr="00A171DF">
        <w:rPr>
          <w:rFonts w:cs="Arial"/>
          <w:b w:val="0"/>
          <w:sz w:val="22"/>
          <w:szCs w:val="22"/>
          <w:u w:val="none"/>
        </w:rPr>
        <w:t>čini prekršaj iz stavka 1. ovog</w:t>
      </w:r>
      <w:r w:rsidR="00FB57C3">
        <w:rPr>
          <w:rFonts w:cs="Arial"/>
          <w:b w:val="0"/>
          <w:sz w:val="22"/>
          <w:szCs w:val="22"/>
          <w:u w:val="none"/>
        </w:rPr>
        <w:t>a</w:t>
      </w:r>
      <w:r w:rsidR="00A171DF" w:rsidRPr="00A171DF">
        <w:rPr>
          <w:rFonts w:cs="Arial"/>
          <w:b w:val="0"/>
          <w:sz w:val="22"/>
          <w:szCs w:val="22"/>
          <w:u w:val="none"/>
        </w:rPr>
        <w:t xml:space="preserve"> članka.</w:t>
      </w:r>
    </w:p>
    <w:p w:rsidR="00A171DF" w:rsidRPr="00A171DF" w:rsidRDefault="00A171DF" w:rsidP="00A171DF">
      <w:pPr>
        <w:jc w:val="center"/>
        <w:rPr>
          <w:rFonts w:cs="Arial"/>
          <w:sz w:val="22"/>
          <w:szCs w:val="22"/>
          <w:u w:val="none"/>
        </w:rPr>
      </w:pPr>
    </w:p>
    <w:p w:rsidR="00A171DF" w:rsidRPr="00A171DF" w:rsidRDefault="00A171DF" w:rsidP="00A171DF">
      <w:pPr>
        <w:rPr>
          <w:rFonts w:cs="Arial"/>
          <w:sz w:val="22"/>
          <w:szCs w:val="22"/>
          <w:u w:val="none"/>
        </w:rPr>
      </w:pPr>
    </w:p>
    <w:p w:rsidR="00A171DF" w:rsidRPr="00A171DF" w:rsidRDefault="00A171DF" w:rsidP="00A171DF">
      <w:pPr>
        <w:rPr>
          <w:rFonts w:cs="Arial"/>
          <w:sz w:val="22"/>
          <w:szCs w:val="22"/>
          <w:u w:val="none"/>
        </w:rPr>
      </w:pPr>
      <w:r w:rsidRPr="00A171DF">
        <w:rPr>
          <w:rFonts w:cs="Arial"/>
          <w:sz w:val="22"/>
          <w:szCs w:val="22"/>
          <w:u w:val="none"/>
        </w:rPr>
        <w:t>VII</w:t>
      </w:r>
      <w:r w:rsidR="00601B34">
        <w:rPr>
          <w:rFonts w:cs="Arial"/>
          <w:sz w:val="22"/>
          <w:szCs w:val="22"/>
          <w:u w:val="none"/>
        </w:rPr>
        <w:t>I.</w:t>
      </w:r>
      <w:r w:rsidRPr="00A171DF">
        <w:rPr>
          <w:rFonts w:cs="Arial"/>
          <w:sz w:val="22"/>
          <w:szCs w:val="22"/>
          <w:u w:val="none"/>
        </w:rPr>
        <w:t xml:space="preserve"> ZAVRŠNE ODREDBE</w:t>
      </w:r>
    </w:p>
    <w:p w:rsidR="00A171DF" w:rsidRPr="00A171DF" w:rsidRDefault="00A171DF" w:rsidP="00A171DF">
      <w:pPr>
        <w:jc w:val="center"/>
        <w:rPr>
          <w:rFonts w:cs="Arial"/>
          <w:sz w:val="22"/>
          <w:szCs w:val="22"/>
          <w:u w:val="none"/>
        </w:rPr>
      </w:pPr>
    </w:p>
    <w:p w:rsidR="00D713CB" w:rsidRDefault="00A171DF" w:rsidP="00A171DF">
      <w:pPr>
        <w:jc w:val="center"/>
        <w:rPr>
          <w:rFonts w:cs="Arial"/>
          <w:sz w:val="22"/>
          <w:szCs w:val="22"/>
          <w:u w:val="none"/>
        </w:rPr>
      </w:pPr>
      <w:r w:rsidRPr="00A171DF">
        <w:rPr>
          <w:rFonts w:cs="Arial"/>
          <w:sz w:val="22"/>
          <w:szCs w:val="22"/>
          <w:u w:val="none"/>
        </w:rPr>
        <w:t>Članak</w:t>
      </w:r>
      <w:r w:rsidR="00466C6B">
        <w:rPr>
          <w:rFonts w:cs="Arial"/>
          <w:sz w:val="22"/>
          <w:szCs w:val="22"/>
          <w:u w:val="none"/>
        </w:rPr>
        <w:t xml:space="preserve"> 38</w:t>
      </w:r>
      <w:r w:rsidR="00731FD2">
        <w:rPr>
          <w:rFonts w:cs="Arial"/>
          <w:sz w:val="22"/>
          <w:szCs w:val="22"/>
          <w:u w:val="none"/>
        </w:rPr>
        <w:t>.</w:t>
      </w:r>
    </w:p>
    <w:p w:rsidR="00A171DF" w:rsidRPr="00A171DF" w:rsidRDefault="00A171DF" w:rsidP="00A171DF">
      <w:pPr>
        <w:jc w:val="both"/>
        <w:rPr>
          <w:rFonts w:cs="Arial"/>
          <w:b w:val="0"/>
          <w:sz w:val="22"/>
          <w:szCs w:val="22"/>
          <w:u w:val="none"/>
        </w:rPr>
      </w:pPr>
    </w:p>
    <w:p w:rsidR="00A171DF" w:rsidRPr="00A171DF" w:rsidRDefault="00A171DF" w:rsidP="00A171DF">
      <w:pPr>
        <w:jc w:val="both"/>
        <w:rPr>
          <w:rFonts w:cs="Arial"/>
          <w:b w:val="0"/>
          <w:sz w:val="22"/>
          <w:szCs w:val="22"/>
          <w:u w:val="none"/>
        </w:rPr>
      </w:pPr>
      <w:r w:rsidRPr="00A171DF">
        <w:rPr>
          <w:rFonts w:cs="Arial"/>
          <w:b w:val="0"/>
          <w:sz w:val="22"/>
          <w:szCs w:val="22"/>
          <w:u w:val="none"/>
        </w:rPr>
        <w:t xml:space="preserve">Ova Odluka stupa na snagu osmoga dana od dana objave u „Službenim novinama Općine </w:t>
      </w:r>
      <w:r>
        <w:rPr>
          <w:rFonts w:cs="Arial"/>
          <w:b w:val="0"/>
          <w:sz w:val="22"/>
          <w:szCs w:val="22"/>
          <w:u w:val="none"/>
        </w:rPr>
        <w:t>Sveta Nedelja</w:t>
      </w:r>
      <w:r w:rsidRPr="00A171DF">
        <w:rPr>
          <w:rFonts w:cs="Arial"/>
          <w:b w:val="0"/>
          <w:sz w:val="22"/>
          <w:szCs w:val="22"/>
          <w:u w:val="none"/>
        </w:rPr>
        <w:t>“.</w:t>
      </w:r>
    </w:p>
    <w:p w:rsidR="00A171DF" w:rsidRPr="00A171DF" w:rsidRDefault="00A171DF" w:rsidP="00A171DF">
      <w:pPr>
        <w:tabs>
          <w:tab w:val="left" w:pos="2565"/>
        </w:tabs>
        <w:jc w:val="both"/>
        <w:rPr>
          <w:rFonts w:cs="Arial"/>
          <w:b w:val="0"/>
          <w:sz w:val="22"/>
          <w:szCs w:val="22"/>
          <w:u w:val="none"/>
        </w:rPr>
      </w:pPr>
      <w:r>
        <w:rPr>
          <w:rFonts w:cs="Arial"/>
          <w:b w:val="0"/>
          <w:sz w:val="22"/>
          <w:szCs w:val="22"/>
          <w:u w:val="none"/>
        </w:rPr>
        <w:tab/>
      </w:r>
    </w:p>
    <w:p w:rsidR="00A171DF" w:rsidRPr="00A171DF" w:rsidRDefault="00A171DF" w:rsidP="00A171DF">
      <w:pPr>
        <w:rPr>
          <w:rFonts w:cs="Arial"/>
          <w:b w:val="0"/>
          <w:sz w:val="22"/>
          <w:szCs w:val="22"/>
          <w:u w:val="none"/>
        </w:rPr>
      </w:pPr>
    </w:p>
    <w:p w:rsidR="00A171DF" w:rsidRPr="00A171DF" w:rsidRDefault="00A171DF" w:rsidP="00A171DF">
      <w:pPr>
        <w:rPr>
          <w:rFonts w:cs="Arial"/>
          <w:sz w:val="22"/>
          <w:szCs w:val="22"/>
          <w:u w:val="none"/>
        </w:rPr>
      </w:pPr>
    </w:p>
    <w:p w:rsidR="00A171DF" w:rsidRPr="00A171DF" w:rsidRDefault="00A171DF" w:rsidP="00A171DF">
      <w:pPr>
        <w:rPr>
          <w:rFonts w:cs="Arial"/>
          <w:sz w:val="22"/>
          <w:szCs w:val="22"/>
          <w:u w:val="none"/>
        </w:rPr>
      </w:pPr>
      <w:r w:rsidRPr="00A171DF">
        <w:rPr>
          <w:rFonts w:cs="Arial"/>
          <w:sz w:val="22"/>
          <w:szCs w:val="22"/>
          <w:u w:val="none"/>
        </w:rPr>
        <w:t xml:space="preserve">                                                                                                            Predsjednik</w:t>
      </w:r>
    </w:p>
    <w:p w:rsidR="00A171DF" w:rsidRPr="00A171DF" w:rsidRDefault="00A171DF" w:rsidP="00A171DF">
      <w:pPr>
        <w:rPr>
          <w:rFonts w:cs="Arial"/>
          <w:sz w:val="22"/>
          <w:szCs w:val="22"/>
          <w:u w:val="none"/>
        </w:rPr>
      </w:pPr>
      <w:r w:rsidRPr="00A171DF">
        <w:rPr>
          <w:rFonts w:cs="Arial"/>
          <w:sz w:val="22"/>
          <w:szCs w:val="22"/>
          <w:u w:val="none"/>
        </w:rPr>
        <w:t xml:space="preserve">                                                                                                        Općinskog vijeća</w:t>
      </w:r>
    </w:p>
    <w:p w:rsidR="00A171DF" w:rsidRPr="00A171DF" w:rsidRDefault="00A171DF" w:rsidP="00A171DF">
      <w:pPr>
        <w:rPr>
          <w:rFonts w:cs="Arial"/>
          <w:sz w:val="22"/>
          <w:szCs w:val="22"/>
          <w:u w:val="none"/>
        </w:rPr>
      </w:pPr>
    </w:p>
    <w:p w:rsidR="00A171DF" w:rsidRDefault="00A171DF" w:rsidP="00A171DF">
      <w:pPr>
        <w:rPr>
          <w:rFonts w:cs="Arial"/>
          <w:sz w:val="22"/>
          <w:szCs w:val="22"/>
          <w:u w:val="none"/>
        </w:rPr>
      </w:pPr>
      <w:r w:rsidRPr="00A171DF">
        <w:rPr>
          <w:rFonts w:cs="Arial"/>
          <w:sz w:val="22"/>
          <w:szCs w:val="22"/>
          <w:u w:val="none"/>
        </w:rPr>
        <w:t xml:space="preserve">                                                                                                        Nenad </w:t>
      </w:r>
      <w:proofErr w:type="spellStart"/>
      <w:r w:rsidRPr="00A171DF">
        <w:rPr>
          <w:rFonts w:cs="Arial"/>
          <w:sz w:val="22"/>
          <w:szCs w:val="22"/>
          <w:u w:val="none"/>
        </w:rPr>
        <w:t>Radičanin</w:t>
      </w:r>
      <w:proofErr w:type="spellEnd"/>
    </w:p>
    <w:p w:rsidR="008F6B45" w:rsidRDefault="008F6B45" w:rsidP="00A171DF">
      <w:pPr>
        <w:rPr>
          <w:rFonts w:cs="Arial"/>
          <w:sz w:val="22"/>
          <w:szCs w:val="22"/>
          <w:u w:val="none"/>
        </w:rPr>
      </w:pPr>
    </w:p>
    <w:p w:rsidR="008F6B45" w:rsidRDefault="008F6B45" w:rsidP="00A171DF">
      <w:pPr>
        <w:rPr>
          <w:rFonts w:cs="Arial"/>
          <w:sz w:val="22"/>
          <w:szCs w:val="22"/>
          <w:u w:val="none"/>
        </w:rPr>
      </w:pPr>
    </w:p>
    <w:p w:rsidR="008F6B45" w:rsidRDefault="008F6B45" w:rsidP="00A171DF">
      <w:pPr>
        <w:rPr>
          <w:rFonts w:cs="Arial"/>
          <w:sz w:val="22"/>
          <w:szCs w:val="22"/>
          <w:u w:val="none"/>
        </w:rPr>
      </w:pPr>
    </w:p>
    <w:p w:rsidR="008F6B45" w:rsidRDefault="008F6B45" w:rsidP="00A171DF">
      <w:pPr>
        <w:rPr>
          <w:rFonts w:cs="Arial"/>
          <w:sz w:val="22"/>
          <w:szCs w:val="22"/>
          <w:u w:val="none"/>
        </w:rPr>
      </w:pPr>
    </w:p>
    <w:p w:rsidR="008F6B45" w:rsidRDefault="008F6B45" w:rsidP="00A171DF">
      <w:pPr>
        <w:rPr>
          <w:rFonts w:cs="Arial"/>
          <w:sz w:val="22"/>
          <w:szCs w:val="22"/>
          <w:u w:val="none"/>
        </w:rPr>
      </w:pPr>
    </w:p>
    <w:p w:rsidR="008F6B45" w:rsidRDefault="008F6B45" w:rsidP="00A171DF">
      <w:pPr>
        <w:rPr>
          <w:rFonts w:cs="Arial"/>
          <w:sz w:val="22"/>
          <w:szCs w:val="22"/>
          <w:u w:val="none"/>
        </w:rPr>
      </w:pPr>
    </w:p>
    <w:p w:rsidR="00C16B4A" w:rsidRDefault="00C16B4A" w:rsidP="00A171DF">
      <w:pPr>
        <w:rPr>
          <w:rFonts w:cs="Arial"/>
          <w:sz w:val="22"/>
          <w:szCs w:val="22"/>
          <w:u w:val="none"/>
        </w:rPr>
      </w:pPr>
    </w:p>
    <w:p w:rsidR="00C16B4A" w:rsidRDefault="00C16B4A" w:rsidP="00A171DF">
      <w:pPr>
        <w:rPr>
          <w:rFonts w:cs="Arial"/>
          <w:sz w:val="22"/>
          <w:szCs w:val="22"/>
          <w:u w:val="none"/>
        </w:rPr>
      </w:pPr>
    </w:p>
    <w:p w:rsidR="00C16B4A" w:rsidRDefault="00C16B4A" w:rsidP="00A171DF">
      <w:pPr>
        <w:rPr>
          <w:rFonts w:cs="Arial"/>
          <w:sz w:val="22"/>
          <w:szCs w:val="22"/>
          <w:u w:val="none"/>
        </w:rPr>
      </w:pPr>
    </w:p>
    <w:p w:rsidR="00C16B4A" w:rsidRDefault="00C16B4A" w:rsidP="00A171DF">
      <w:pPr>
        <w:rPr>
          <w:rFonts w:cs="Arial"/>
          <w:sz w:val="22"/>
          <w:szCs w:val="22"/>
          <w:u w:val="none"/>
        </w:rPr>
      </w:pPr>
    </w:p>
    <w:p w:rsidR="00C16B4A" w:rsidRDefault="00C16B4A" w:rsidP="00A171DF">
      <w:pPr>
        <w:rPr>
          <w:rFonts w:cs="Arial"/>
          <w:sz w:val="22"/>
          <w:szCs w:val="22"/>
          <w:u w:val="none"/>
        </w:rPr>
      </w:pPr>
    </w:p>
    <w:p w:rsidR="00C16B4A" w:rsidRDefault="00C16B4A" w:rsidP="00A171DF">
      <w:pPr>
        <w:rPr>
          <w:rFonts w:cs="Arial"/>
          <w:sz w:val="22"/>
          <w:szCs w:val="22"/>
          <w:u w:val="none"/>
        </w:rPr>
      </w:pPr>
    </w:p>
    <w:p w:rsidR="00C16B4A" w:rsidRDefault="00C16B4A" w:rsidP="00A171DF">
      <w:pPr>
        <w:rPr>
          <w:rFonts w:cs="Arial"/>
          <w:sz w:val="22"/>
          <w:szCs w:val="22"/>
          <w:u w:val="none"/>
        </w:rPr>
      </w:pPr>
    </w:p>
    <w:p w:rsidR="00C16B4A" w:rsidRDefault="00C16B4A" w:rsidP="00A171DF">
      <w:pPr>
        <w:rPr>
          <w:rFonts w:cs="Arial"/>
          <w:sz w:val="22"/>
          <w:szCs w:val="22"/>
          <w:u w:val="none"/>
        </w:rPr>
      </w:pPr>
    </w:p>
    <w:p w:rsidR="00C16B4A" w:rsidRDefault="00C16B4A" w:rsidP="00A171DF">
      <w:pPr>
        <w:rPr>
          <w:rFonts w:cs="Arial"/>
          <w:sz w:val="22"/>
          <w:szCs w:val="22"/>
          <w:u w:val="none"/>
        </w:rPr>
      </w:pPr>
    </w:p>
    <w:p w:rsidR="008F6B45" w:rsidRDefault="008F6B45" w:rsidP="00A171DF">
      <w:pPr>
        <w:rPr>
          <w:rFonts w:cs="Arial"/>
          <w:sz w:val="22"/>
          <w:szCs w:val="22"/>
          <w:u w:val="none"/>
        </w:rPr>
      </w:pPr>
    </w:p>
    <w:p w:rsidR="008F6B45" w:rsidRDefault="008F6B45" w:rsidP="00A171DF">
      <w:pPr>
        <w:rPr>
          <w:rFonts w:cs="Arial"/>
          <w:sz w:val="22"/>
          <w:szCs w:val="22"/>
          <w:u w:val="none"/>
        </w:rPr>
      </w:pPr>
    </w:p>
    <w:p w:rsidR="008F6B45" w:rsidRDefault="008F6B45" w:rsidP="00A171DF">
      <w:pPr>
        <w:rPr>
          <w:rFonts w:cs="Arial"/>
          <w:sz w:val="22"/>
          <w:szCs w:val="22"/>
          <w:u w:val="none"/>
        </w:rPr>
      </w:pPr>
    </w:p>
    <w:p w:rsidR="008F6B45" w:rsidRDefault="008F6B45" w:rsidP="00A171DF">
      <w:pPr>
        <w:rPr>
          <w:rFonts w:cs="Arial"/>
          <w:sz w:val="22"/>
          <w:szCs w:val="22"/>
          <w:u w:val="none"/>
        </w:rPr>
      </w:pPr>
    </w:p>
    <w:p w:rsidR="008F6B45" w:rsidRDefault="008F6B45" w:rsidP="00A171DF">
      <w:pPr>
        <w:rPr>
          <w:rFonts w:cs="Arial"/>
          <w:sz w:val="22"/>
          <w:szCs w:val="22"/>
          <w:u w:val="none"/>
        </w:rPr>
      </w:pPr>
    </w:p>
    <w:p w:rsidR="008F6B45" w:rsidRDefault="008F6B45" w:rsidP="00A171DF">
      <w:pPr>
        <w:rPr>
          <w:rFonts w:cs="Arial"/>
          <w:sz w:val="22"/>
          <w:szCs w:val="22"/>
          <w:u w:val="none"/>
        </w:rPr>
      </w:pPr>
    </w:p>
    <w:p w:rsidR="00F3146E" w:rsidRDefault="00F3146E" w:rsidP="00F3146E">
      <w:pPr>
        <w:jc w:val="center"/>
        <w:rPr>
          <w:rFonts w:cs="Arial"/>
          <w:sz w:val="22"/>
          <w:szCs w:val="22"/>
          <w:u w:val="none"/>
        </w:rPr>
      </w:pPr>
      <w:r>
        <w:rPr>
          <w:rFonts w:cs="Arial"/>
          <w:sz w:val="22"/>
          <w:szCs w:val="22"/>
          <w:u w:val="none"/>
        </w:rPr>
        <w:lastRenderedPageBreak/>
        <w:t>O b r a z l o ž e n j e</w:t>
      </w:r>
    </w:p>
    <w:p w:rsidR="00F3146E" w:rsidRDefault="00F3146E" w:rsidP="00F3146E">
      <w:pPr>
        <w:rPr>
          <w:rFonts w:cs="Arial"/>
          <w:sz w:val="22"/>
          <w:szCs w:val="22"/>
          <w:u w:val="none"/>
        </w:rPr>
      </w:pPr>
    </w:p>
    <w:p w:rsidR="00F3146E" w:rsidRDefault="00F3146E" w:rsidP="00F3146E">
      <w:pPr>
        <w:rPr>
          <w:rFonts w:cs="Arial"/>
          <w:sz w:val="22"/>
          <w:szCs w:val="22"/>
          <w:u w:val="none"/>
        </w:rPr>
      </w:pPr>
    </w:p>
    <w:p w:rsidR="00F3146E" w:rsidRPr="00F3146E" w:rsidRDefault="00F3146E" w:rsidP="00F3146E">
      <w:pPr>
        <w:rPr>
          <w:rFonts w:cs="Arial"/>
          <w:sz w:val="22"/>
          <w:szCs w:val="22"/>
          <w:u w:val="none"/>
        </w:rPr>
      </w:pPr>
      <w:r w:rsidRPr="00F3146E">
        <w:rPr>
          <w:rFonts w:cs="Arial"/>
          <w:sz w:val="22"/>
          <w:szCs w:val="22"/>
          <w:u w:val="none"/>
        </w:rPr>
        <w:t>Pravna osnova</w:t>
      </w:r>
    </w:p>
    <w:p w:rsidR="00F3146E" w:rsidRPr="00F3146E" w:rsidRDefault="00F3146E" w:rsidP="00F3146E">
      <w:pPr>
        <w:rPr>
          <w:rFonts w:cs="Arial"/>
          <w:b w:val="0"/>
          <w:sz w:val="22"/>
          <w:szCs w:val="22"/>
          <w:u w:val="none"/>
        </w:rPr>
      </w:pPr>
    </w:p>
    <w:p w:rsidR="00BF6A39" w:rsidRDefault="00F3146E" w:rsidP="005F76F3">
      <w:pPr>
        <w:jc w:val="both"/>
        <w:rPr>
          <w:rFonts w:cs="Arial"/>
          <w:b w:val="0"/>
          <w:sz w:val="22"/>
          <w:szCs w:val="22"/>
          <w:u w:val="none"/>
        </w:rPr>
      </w:pPr>
      <w:r w:rsidRPr="00F3146E">
        <w:rPr>
          <w:rFonts w:cs="Arial"/>
          <w:b w:val="0"/>
          <w:sz w:val="22"/>
          <w:szCs w:val="22"/>
          <w:u w:val="none"/>
        </w:rPr>
        <w:t>Pravna osnova za donošenje ove Odluke sadržana je</w:t>
      </w:r>
      <w:r w:rsidR="00BF6A39">
        <w:rPr>
          <w:rFonts w:cs="Arial"/>
          <w:b w:val="0"/>
          <w:sz w:val="22"/>
          <w:szCs w:val="22"/>
          <w:u w:val="none"/>
        </w:rPr>
        <w:t xml:space="preserve"> u:</w:t>
      </w:r>
    </w:p>
    <w:p w:rsidR="00BF6A39" w:rsidRDefault="00BF6A39" w:rsidP="005F76F3">
      <w:pPr>
        <w:jc w:val="both"/>
        <w:rPr>
          <w:rFonts w:cs="Arial"/>
          <w:b w:val="0"/>
          <w:sz w:val="22"/>
          <w:szCs w:val="22"/>
          <w:u w:val="none"/>
        </w:rPr>
      </w:pPr>
    </w:p>
    <w:p w:rsidR="00BF6A39" w:rsidRPr="00BF6A39" w:rsidRDefault="00BF6A39" w:rsidP="00BF6A39">
      <w:pPr>
        <w:pStyle w:val="Odlomakpopisa"/>
        <w:numPr>
          <w:ilvl w:val="0"/>
          <w:numId w:val="19"/>
        </w:numPr>
        <w:jc w:val="both"/>
        <w:rPr>
          <w:rFonts w:cs="Arial"/>
          <w:b w:val="0"/>
          <w:sz w:val="22"/>
          <w:szCs w:val="22"/>
          <w:u w:val="none"/>
        </w:rPr>
      </w:pPr>
      <w:r w:rsidRPr="00BF6A39">
        <w:rPr>
          <w:rFonts w:cs="Arial"/>
          <w:b w:val="0"/>
          <w:sz w:val="22"/>
          <w:szCs w:val="22"/>
          <w:u w:val="none"/>
        </w:rPr>
        <w:t>Zakonu o zaštiti od požara („Narodne novine“, broj 92/10)</w:t>
      </w:r>
    </w:p>
    <w:p w:rsidR="00BF6A39" w:rsidRDefault="005F76F3" w:rsidP="00BF6A39">
      <w:pPr>
        <w:pStyle w:val="Odlomakpopisa"/>
        <w:numPr>
          <w:ilvl w:val="0"/>
          <w:numId w:val="19"/>
        </w:numPr>
        <w:jc w:val="both"/>
        <w:rPr>
          <w:rFonts w:cs="Arial"/>
          <w:b w:val="0"/>
          <w:sz w:val="22"/>
          <w:szCs w:val="22"/>
          <w:u w:val="none"/>
        </w:rPr>
      </w:pPr>
      <w:r w:rsidRPr="00BF6A39">
        <w:rPr>
          <w:rFonts w:cs="Arial"/>
          <w:b w:val="0"/>
          <w:sz w:val="22"/>
          <w:szCs w:val="22"/>
          <w:u w:val="none"/>
        </w:rPr>
        <w:t>Zakonu o komunalnom gospodarstvu</w:t>
      </w:r>
      <w:r w:rsidR="00354071" w:rsidRPr="00BF6A39">
        <w:rPr>
          <w:rFonts w:cs="Arial"/>
          <w:b w:val="0"/>
          <w:sz w:val="22"/>
          <w:szCs w:val="22"/>
          <w:u w:val="none"/>
        </w:rPr>
        <w:t xml:space="preserve"> </w:t>
      </w:r>
      <w:r w:rsidR="00F3146E" w:rsidRPr="00BF6A39">
        <w:rPr>
          <w:rFonts w:cs="Arial"/>
          <w:b w:val="0"/>
          <w:sz w:val="22"/>
          <w:szCs w:val="22"/>
          <w:u w:val="none"/>
        </w:rPr>
        <w:t>(„Narodne novine“, broj 68/18</w:t>
      </w:r>
      <w:r w:rsidR="00354071" w:rsidRPr="00BF6A39">
        <w:rPr>
          <w:rFonts w:cs="Arial"/>
          <w:b w:val="0"/>
          <w:sz w:val="22"/>
          <w:szCs w:val="22"/>
          <w:u w:val="none"/>
        </w:rPr>
        <w:t>,</w:t>
      </w:r>
      <w:r w:rsidR="00F3146E" w:rsidRPr="00BF6A39">
        <w:rPr>
          <w:rFonts w:cs="Arial"/>
          <w:b w:val="0"/>
          <w:sz w:val="22"/>
          <w:szCs w:val="22"/>
          <w:u w:val="none"/>
        </w:rPr>
        <w:t xml:space="preserve"> 110/18 </w:t>
      </w:r>
      <w:r w:rsidR="00354071" w:rsidRPr="00BF6A39">
        <w:rPr>
          <w:rFonts w:cs="Arial"/>
          <w:b w:val="0"/>
          <w:sz w:val="22"/>
          <w:szCs w:val="22"/>
          <w:u w:val="none"/>
        </w:rPr>
        <w:t>–</w:t>
      </w:r>
      <w:r w:rsidR="00F3146E" w:rsidRPr="00BF6A39">
        <w:rPr>
          <w:rFonts w:cs="Arial"/>
          <w:b w:val="0"/>
          <w:sz w:val="22"/>
          <w:szCs w:val="22"/>
          <w:u w:val="none"/>
        </w:rPr>
        <w:t xml:space="preserve"> USRH</w:t>
      </w:r>
      <w:r w:rsidR="00354071" w:rsidRPr="00BF6A39">
        <w:rPr>
          <w:rFonts w:cs="Arial"/>
          <w:b w:val="0"/>
          <w:sz w:val="22"/>
          <w:szCs w:val="22"/>
          <w:u w:val="none"/>
        </w:rPr>
        <w:t xml:space="preserve"> i 32/20</w:t>
      </w:r>
      <w:r w:rsidR="00F3146E" w:rsidRPr="00BF6A39">
        <w:rPr>
          <w:rFonts w:cs="Arial"/>
          <w:b w:val="0"/>
          <w:sz w:val="22"/>
          <w:szCs w:val="22"/>
          <w:u w:val="none"/>
        </w:rPr>
        <w:t>)</w:t>
      </w:r>
    </w:p>
    <w:p w:rsidR="00BF6A39" w:rsidRDefault="00BF6A39" w:rsidP="00BF6A39">
      <w:pPr>
        <w:pStyle w:val="Odlomakpopisa"/>
        <w:numPr>
          <w:ilvl w:val="0"/>
          <w:numId w:val="19"/>
        </w:numPr>
        <w:jc w:val="both"/>
        <w:rPr>
          <w:rFonts w:cs="Arial"/>
          <w:b w:val="0"/>
          <w:sz w:val="22"/>
          <w:szCs w:val="22"/>
          <w:u w:val="none"/>
        </w:rPr>
      </w:pPr>
      <w:r>
        <w:rPr>
          <w:rFonts w:cs="Arial"/>
          <w:b w:val="0"/>
          <w:sz w:val="22"/>
          <w:szCs w:val="22"/>
          <w:u w:val="none"/>
        </w:rPr>
        <w:t>Zakonu o koncesijama („Narodne novine“, broj 69/17. i 107/20)</w:t>
      </w:r>
    </w:p>
    <w:p w:rsidR="00BF6A39" w:rsidRDefault="00BF6A39" w:rsidP="00BF6A39">
      <w:pPr>
        <w:pStyle w:val="Odlomakpopisa"/>
        <w:numPr>
          <w:ilvl w:val="0"/>
          <w:numId w:val="19"/>
        </w:numPr>
        <w:jc w:val="both"/>
        <w:rPr>
          <w:rFonts w:cs="Arial"/>
          <w:b w:val="0"/>
          <w:sz w:val="22"/>
          <w:szCs w:val="22"/>
          <w:u w:val="none"/>
        </w:rPr>
      </w:pPr>
      <w:r w:rsidRPr="00BF6A39">
        <w:rPr>
          <w:rFonts w:cs="Arial"/>
          <w:b w:val="0"/>
          <w:sz w:val="22"/>
          <w:szCs w:val="22"/>
          <w:u w:val="none"/>
        </w:rPr>
        <w:t>Odluci o određivanju komunalne</w:t>
      </w:r>
      <w:r>
        <w:rPr>
          <w:rFonts w:cs="Arial"/>
          <w:b w:val="0"/>
          <w:sz w:val="22"/>
          <w:szCs w:val="22"/>
          <w:u w:val="none"/>
        </w:rPr>
        <w:t xml:space="preserve"> djelatnosti koja se može obavljati na temelju koncesije („Službene novine Općine Sveta Nedelja“, broj 11/20)</w:t>
      </w:r>
    </w:p>
    <w:p w:rsidR="00BF6A39" w:rsidRDefault="00BF6A39" w:rsidP="00BF6A39">
      <w:pPr>
        <w:pStyle w:val="Odlomakpopisa"/>
        <w:numPr>
          <w:ilvl w:val="0"/>
          <w:numId w:val="19"/>
        </w:numPr>
        <w:jc w:val="both"/>
        <w:rPr>
          <w:rFonts w:cs="Arial"/>
          <w:b w:val="0"/>
          <w:sz w:val="22"/>
          <w:szCs w:val="22"/>
          <w:u w:val="none"/>
        </w:rPr>
      </w:pPr>
      <w:r>
        <w:rPr>
          <w:rFonts w:cs="Arial"/>
          <w:b w:val="0"/>
          <w:sz w:val="22"/>
          <w:szCs w:val="22"/>
          <w:u w:val="none"/>
        </w:rPr>
        <w:t>Statutu Općine Sveta Nedelja („Službene novine Općine Sveta Nedelja“, broj 11/18. i 3/21).</w:t>
      </w:r>
    </w:p>
    <w:p w:rsidR="000127B2" w:rsidRDefault="000127B2" w:rsidP="000127B2">
      <w:pPr>
        <w:jc w:val="both"/>
        <w:rPr>
          <w:rFonts w:cs="Arial"/>
          <w:b w:val="0"/>
          <w:sz w:val="22"/>
          <w:szCs w:val="22"/>
          <w:u w:val="none"/>
        </w:rPr>
      </w:pPr>
    </w:p>
    <w:p w:rsidR="000127B2" w:rsidRDefault="000127B2" w:rsidP="00BF6A39">
      <w:pPr>
        <w:jc w:val="both"/>
        <w:rPr>
          <w:rFonts w:cs="Arial"/>
          <w:b w:val="0"/>
          <w:sz w:val="22"/>
          <w:szCs w:val="22"/>
          <w:u w:val="none"/>
        </w:rPr>
      </w:pPr>
      <w:r>
        <w:rPr>
          <w:rFonts w:cs="Arial"/>
          <w:b w:val="0"/>
          <w:sz w:val="22"/>
          <w:szCs w:val="22"/>
          <w:u w:val="none"/>
        </w:rPr>
        <w:t>Odredbom članka 4. stavkom 2. Zakona o zaštiti od požara propisano je da zaštitu od požara provode, osim fizičkih i pravnih osoba propisanih Zakonom, i pravne osobe i udruge koje obavljaju vatrogasnu djelatnost i djelatnost zaštite i spašavanja te jedinice lokalne i područne (regionalne) samouprave sukladno propisima kojima se uređuj</w:t>
      </w:r>
      <w:r w:rsidR="00E64BD8">
        <w:rPr>
          <w:rFonts w:cs="Arial"/>
          <w:b w:val="0"/>
          <w:sz w:val="22"/>
          <w:szCs w:val="22"/>
          <w:u w:val="none"/>
        </w:rPr>
        <w:t>e područje zaštite i spašavanja.</w:t>
      </w:r>
    </w:p>
    <w:p w:rsidR="00E64BD8" w:rsidRDefault="00E64BD8" w:rsidP="00BF6A39">
      <w:pPr>
        <w:jc w:val="both"/>
        <w:rPr>
          <w:rFonts w:cs="Arial"/>
          <w:b w:val="0"/>
          <w:sz w:val="22"/>
          <w:szCs w:val="22"/>
          <w:u w:val="none"/>
        </w:rPr>
      </w:pPr>
    </w:p>
    <w:p w:rsidR="00E64BD8" w:rsidRDefault="00E64BD8" w:rsidP="00BF6A39">
      <w:pPr>
        <w:jc w:val="both"/>
        <w:rPr>
          <w:rFonts w:cs="Arial"/>
          <w:b w:val="0"/>
          <w:sz w:val="22"/>
          <w:szCs w:val="22"/>
          <w:u w:val="none"/>
        </w:rPr>
      </w:pPr>
      <w:r>
        <w:rPr>
          <w:rFonts w:cs="Arial"/>
          <w:b w:val="0"/>
          <w:sz w:val="22"/>
          <w:szCs w:val="22"/>
          <w:u w:val="none"/>
        </w:rPr>
        <w:t>Odredbom članka 14. istoga Zakona propisano je da jedinice lokalne i područne (regionalne) samouprave uređuju područje zaštite od požara na svom području sukladno odredbama Zakona i drugih propisa kojima se uređuje područje zaštite od požara te prema vlastitim planovima, potrebama i prosudbama.</w:t>
      </w:r>
    </w:p>
    <w:p w:rsidR="00E64BD8" w:rsidRDefault="00E64BD8" w:rsidP="00BF6A39">
      <w:pPr>
        <w:jc w:val="both"/>
        <w:rPr>
          <w:rFonts w:cs="Arial"/>
          <w:b w:val="0"/>
          <w:sz w:val="22"/>
          <w:szCs w:val="22"/>
          <w:u w:val="none"/>
        </w:rPr>
      </w:pPr>
    </w:p>
    <w:p w:rsidR="00E64BD8" w:rsidRDefault="00E64BD8" w:rsidP="00BF6A39">
      <w:pPr>
        <w:jc w:val="both"/>
        <w:rPr>
          <w:rFonts w:cs="Arial"/>
          <w:b w:val="0"/>
          <w:sz w:val="22"/>
          <w:szCs w:val="22"/>
          <w:u w:val="none"/>
        </w:rPr>
      </w:pPr>
      <w:r>
        <w:rPr>
          <w:rFonts w:cs="Arial"/>
          <w:b w:val="0"/>
          <w:sz w:val="22"/>
          <w:szCs w:val="22"/>
          <w:u w:val="none"/>
        </w:rPr>
        <w:t>Odredbom članka 19. stavkom 1. Zakona o zaštiti od požara propisano je da jedinice lokalne i područne (regionalne) samouprave osiguravaju zaštitu od požara na svom području kao javnu službu te skrbe o stanju zaštite od požara na svom području sukladno odredbama toga Zakona, propisima donesenim na temelju njega, planovima zaštite od požara, općim aktima i drugim odlukama, kao i priznatim pravilima tehničke prakse.</w:t>
      </w:r>
    </w:p>
    <w:p w:rsidR="00E64BD8" w:rsidRDefault="00E64BD8" w:rsidP="00BF6A39">
      <w:pPr>
        <w:jc w:val="both"/>
        <w:rPr>
          <w:rFonts w:cs="Arial"/>
          <w:b w:val="0"/>
          <w:sz w:val="22"/>
          <w:szCs w:val="22"/>
          <w:u w:val="none"/>
        </w:rPr>
      </w:pPr>
    </w:p>
    <w:p w:rsidR="00BF6A39" w:rsidRDefault="00BF6A39" w:rsidP="00BF6A39">
      <w:pPr>
        <w:jc w:val="both"/>
        <w:rPr>
          <w:rFonts w:cs="Arial"/>
          <w:b w:val="0"/>
          <w:sz w:val="22"/>
          <w:szCs w:val="22"/>
          <w:u w:val="none"/>
        </w:rPr>
      </w:pPr>
      <w:r w:rsidRPr="00BF6A39">
        <w:rPr>
          <w:rFonts w:cs="Arial"/>
          <w:b w:val="0"/>
          <w:sz w:val="22"/>
          <w:szCs w:val="22"/>
          <w:u w:val="none"/>
        </w:rPr>
        <w:t>Obavljanje dimnjačarskih poslova uslužna je komunalna djelatnost pod kojom se, prema odredbi članka 25. stavku 5. Zakona o komunalnom gospodarstvu</w:t>
      </w:r>
      <w:r w:rsidR="001858AC">
        <w:rPr>
          <w:rFonts w:cs="Arial"/>
          <w:b w:val="0"/>
          <w:sz w:val="22"/>
          <w:szCs w:val="22"/>
          <w:u w:val="none"/>
        </w:rPr>
        <w:t>,</w:t>
      </w:r>
      <w:r w:rsidRPr="00BF6A39">
        <w:rPr>
          <w:rFonts w:cs="Arial"/>
          <w:b w:val="0"/>
          <w:sz w:val="22"/>
          <w:szCs w:val="22"/>
          <w:u w:val="none"/>
        </w:rPr>
        <w:t xml:space="preserve"> podrazumijeva čišćenje i kontrola dimnjaka, dimovoda i uređaja za loženje u građevinama.</w:t>
      </w:r>
    </w:p>
    <w:p w:rsidR="00BF6A39" w:rsidRPr="00BF6A39" w:rsidRDefault="00BF6A39" w:rsidP="00BF6A39">
      <w:pPr>
        <w:jc w:val="both"/>
        <w:rPr>
          <w:rFonts w:cs="Arial"/>
          <w:b w:val="0"/>
          <w:sz w:val="22"/>
          <w:szCs w:val="22"/>
          <w:u w:val="none"/>
        </w:rPr>
      </w:pPr>
    </w:p>
    <w:p w:rsidR="00BF6A39" w:rsidRDefault="00BF6A39" w:rsidP="00BF6A39">
      <w:pPr>
        <w:jc w:val="both"/>
        <w:rPr>
          <w:rFonts w:cs="Arial"/>
          <w:b w:val="0"/>
          <w:sz w:val="22"/>
          <w:szCs w:val="22"/>
          <w:u w:val="none"/>
        </w:rPr>
      </w:pPr>
      <w:r w:rsidRPr="00BF6A39">
        <w:rPr>
          <w:rFonts w:cs="Arial"/>
          <w:b w:val="0"/>
          <w:sz w:val="22"/>
          <w:szCs w:val="22"/>
          <w:u w:val="none"/>
        </w:rPr>
        <w:t>Pravo obavljanja odnosne komunalne djelatnosti može se steći koncesijom što je propisano odredbom članka 44. stavkom 1. Zakona o komunalnom gospodarstvu i određeno Odlukom o određivanju komunalne djelatnosti koja se može obavljati na temelju koncesije („Službene novine  Općine  Sveta  Nedelja",  broj  11/20), a koju je na sjednici dana 30. lipnja 2020. godine donijelo Općinsko vijeće Općine Sveta Nedelja.</w:t>
      </w:r>
    </w:p>
    <w:p w:rsidR="00BF6A39" w:rsidRPr="00BF6A39" w:rsidRDefault="00BF6A39" w:rsidP="00BF6A39">
      <w:pPr>
        <w:jc w:val="both"/>
        <w:rPr>
          <w:rFonts w:cs="Arial"/>
          <w:b w:val="0"/>
          <w:sz w:val="22"/>
          <w:szCs w:val="22"/>
          <w:u w:val="none"/>
        </w:rPr>
      </w:pPr>
    </w:p>
    <w:p w:rsidR="00BF6A39" w:rsidRDefault="00BF6A39" w:rsidP="00BF6A39">
      <w:pPr>
        <w:jc w:val="both"/>
        <w:rPr>
          <w:rFonts w:cs="Arial"/>
          <w:b w:val="0"/>
          <w:sz w:val="22"/>
          <w:szCs w:val="22"/>
          <w:u w:val="none"/>
        </w:rPr>
      </w:pPr>
      <w:r w:rsidRPr="00BF6A39">
        <w:rPr>
          <w:rFonts w:cs="Arial"/>
          <w:b w:val="0"/>
          <w:sz w:val="22"/>
          <w:szCs w:val="22"/>
          <w:u w:val="none"/>
        </w:rPr>
        <w:t>Istim je Zakonom i to u odredbi članka 46. propisano da se na sva pitanja u vezi s koncesijama, uključujući i pitanje načina obračuna naknade za koncesiju, koja nisu uređena tim Zakonom na odgovarajući način primjenjuju propisi kojima se uređuju koncesije.</w:t>
      </w:r>
    </w:p>
    <w:p w:rsidR="00BF6A39" w:rsidRPr="00BF6A39" w:rsidRDefault="00BF6A39" w:rsidP="00BF6A39">
      <w:pPr>
        <w:jc w:val="both"/>
        <w:rPr>
          <w:rFonts w:cs="Arial"/>
          <w:b w:val="0"/>
          <w:sz w:val="22"/>
          <w:szCs w:val="22"/>
          <w:u w:val="none"/>
        </w:rPr>
      </w:pPr>
    </w:p>
    <w:p w:rsidR="00BF6A39" w:rsidRDefault="00BF6A39" w:rsidP="00BF6A39">
      <w:pPr>
        <w:jc w:val="both"/>
        <w:rPr>
          <w:rFonts w:cs="Arial"/>
          <w:b w:val="0"/>
          <w:sz w:val="22"/>
          <w:szCs w:val="22"/>
          <w:u w:val="none"/>
        </w:rPr>
      </w:pPr>
      <w:r w:rsidRPr="00BF6A39">
        <w:rPr>
          <w:rFonts w:cs="Arial"/>
          <w:b w:val="0"/>
          <w:sz w:val="22"/>
          <w:szCs w:val="22"/>
          <w:u w:val="none"/>
        </w:rPr>
        <w:t xml:space="preserve">Zakonom o koncesijama </w:t>
      </w:r>
      <w:r w:rsidR="001858AC">
        <w:rPr>
          <w:rFonts w:cs="Arial"/>
          <w:b w:val="0"/>
          <w:sz w:val="22"/>
          <w:szCs w:val="22"/>
          <w:u w:val="none"/>
        </w:rPr>
        <w:t>u</w:t>
      </w:r>
      <w:r w:rsidRPr="00BF6A39">
        <w:rPr>
          <w:rFonts w:cs="Arial"/>
          <w:b w:val="0"/>
          <w:sz w:val="22"/>
          <w:szCs w:val="22"/>
          <w:u w:val="none"/>
        </w:rPr>
        <w:t>ređuju se postupci davanja koncesije, ugovor o koncesiji, prestanak koncesije, pravna zaštita u postupcima davanja koncesije, politika koncesija te druga pitanja u vezi s koncesijama.</w:t>
      </w:r>
    </w:p>
    <w:p w:rsidR="00BF6A39" w:rsidRPr="00BF6A39" w:rsidRDefault="00BF6A39" w:rsidP="00BF6A39">
      <w:pPr>
        <w:jc w:val="both"/>
        <w:rPr>
          <w:rFonts w:cs="Arial"/>
          <w:b w:val="0"/>
          <w:sz w:val="22"/>
          <w:szCs w:val="22"/>
          <w:u w:val="none"/>
        </w:rPr>
      </w:pPr>
    </w:p>
    <w:p w:rsidR="00BF6A39" w:rsidRPr="00BF6A39" w:rsidRDefault="00BF6A39" w:rsidP="00BF6A39">
      <w:pPr>
        <w:jc w:val="both"/>
        <w:rPr>
          <w:rFonts w:cs="Arial"/>
          <w:b w:val="0"/>
          <w:sz w:val="22"/>
          <w:szCs w:val="22"/>
          <w:u w:val="none"/>
        </w:rPr>
      </w:pPr>
      <w:r w:rsidRPr="00BF6A39">
        <w:rPr>
          <w:rFonts w:cs="Arial"/>
          <w:b w:val="0"/>
          <w:sz w:val="22"/>
          <w:szCs w:val="22"/>
          <w:u w:val="none"/>
        </w:rPr>
        <w:t xml:space="preserve">Budući Općina Sveta Nedelja ima namjeru provesti postupak davanja koncesije za obavljanje dimnjačarskih poslova na području Općine Sveta Nedelja, to je potrebno da </w:t>
      </w:r>
      <w:r w:rsidRPr="00BF6A39">
        <w:rPr>
          <w:rFonts w:cs="Arial"/>
          <w:b w:val="0"/>
          <w:sz w:val="22"/>
          <w:szCs w:val="22"/>
          <w:u w:val="none"/>
        </w:rPr>
        <w:lastRenderedPageBreak/>
        <w:t>davatelj koncesije, prije početka postupka davanja koncesije</w:t>
      </w:r>
      <w:r w:rsidR="00B700C0">
        <w:rPr>
          <w:rFonts w:cs="Arial"/>
          <w:b w:val="0"/>
          <w:sz w:val="22"/>
          <w:szCs w:val="22"/>
          <w:u w:val="none"/>
        </w:rPr>
        <w:t xml:space="preserve">, pored ostalih radnji i aktivnosti donese i Odluku o obavljanju dimnjačarskih poslova kojom će se urediti </w:t>
      </w:r>
      <w:r w:rsidR="00B700C0" w:rsidRPr="00A171DF">
        <w:rPr>
          <w:rFonts w:cs="Arial"/>
          <w:b w:val="0"/>
          <w:sz w:val="22"/>
          <w:szCs w:val="22"/>
          <w:u w:val="none"/>
        </w:rPr>
        <w:t>organizacija i način obavljanja dimnjačarskih poslova</w:t>
      </w:r>
      <w:r w:rsidR="00B700C0">
        <w:rPr>
          <w:rFonts w:cs="Arial"/>
          <w:b w:val="0"/>
          <w:sz w:val="22"/>
          <w:szCs w:val="22"/>
          <w:u w:val="none"/>
        </w:rPr>
        <w:t xml:space="preserve"> na području Općine Sveta Nedelja</w:t>
      </w:r>
      <w:r w:rsidR="00B700C0" w:rsidRPr="00A171DF">
        <w:rPr>
          <w:rFonts w:cs="Arial"/>
          <w:b w:val="0"/>
          <w:sz w:val="22"/>
          <w:szCs w:val="22"/>
          <w:u w:val="none"/>
        </w:rPr>
        <w:t xml:space="preserve">, rokovi kontrole i čišćenja </w:t>
      </w:r>
      <w:proofErr w:type="spellStart"/>
      <w:r w:rsidR="00B700C0" w:rsidRPr="00A171DF">
        <w:rPr>
          <w:rFonts w:cs="Arial"/>
          <w:b w:val="0"/>
          <w:sz w:val="22"/>
          <w:szCs w:val="22"/>
          <w:u w:val="none"/>
        </w:rPr>
        <w:t>dim</w:t>
      </w:r>
      <w:r w:rsidR="00B700C0">
        <w:rPr>
          <w:rFonts w:cs="Arial"/>
          <w:b w:val="0"/>
          <w:sz w:val="22"/>
          <w:szCs w:val="22"/>
          <w:u w:val="none"/>
        </w:rPr>
        <w:t>ovodnih</w:t>
      </w:r>
      <w:proofErr w:type="spellEnd"/>
      <w:r w:rsidR="00B700C0">
        <w:rPr>
          <w:rFonts w:cs="Arial"/>
          <w:b w:val="0"/>
          <w:sz w:val="22"/>
          <w:szCs w:val="22"/>
          <w:u w:val="none"/>
        </w:rPr>
        <w:t xml:space="preserve"> objekata</w:t>
      </w:r>
      <w:r w:rsidR="00B700C0" w:rsidRPr="00A171DF">
        <w:rPr>
          <w:rFonts w:cs="Arial"/>
          <w:b w:val="0"/>
          <w:sz w:val="22"/>
          <w:szCs w:val="22"/>
          <w:u w:val="none"/>
        </w:rPr>
        <w:t xml:space="preserve"> i uređaja za loženje</w:t>
      </w:r>
      <w:r w:rsidR="00B700C0">
        <w:rPr>
          <w:rFonts w:cs="Arial"/>
          <w:b w:val="0"/>
          <w:sz w:val="22"/>
          <w:szCs w:val="22"/>
          <w:u w:val="none"/>
        </w:rPr>
        <w:t xml:space="preserve"> u građevinama</w:t>
      </w:r>
      <w:r w:rsidR="00B700C0" w:rsidRPr="00A171DF">
        <w:rPr>
          <w:rFonts w:cs="Arial"/>
          <w:b w:val="0"/>
          <w:sz w:val="22"/>
          <w:szCs w:val="22"/>
          <w:u w:val="none"/>
        </w:rPr>
        <w:t>, nadzor nad obavljanjem tih poslova</w:t>
      </w:r>
      <w:r w:rsidR="00B700C0">
        <w:rPr>
          <w:rFonts w:cs="Arial"/>
          <w:b w:val="0"/>
          <w:sz w:val="22"/>
          <w:szCs w:val="22"/>
          <w:u w:val="none"/>
        </w:rPr>
        <w:t>,</w:t>
      </w:r>
      <w:r w:rsidR="00B700C0" w:rsidRPr="00A171DF">
        <w:rPr>
          <w:rFonts w:cs="Arial"/>
          <w:b w:val="0"/>
          <w:sz w:val="22"/>
          <w:szCs w:val="22"/>
          <w:u w:val="none"/>
        </w:rPr>
        <w:t xml:space="preserve"> kaznene odredbe, a</w:t>
      </w:r>
      <w:r w:rsidR="00B700C0">
        <w:rPr>
          <w:rFonts w:cs="Arial"/>
          <w:b w:val="0"/>
          <w:sz w:val="22"/>
          <w:szCs w:val="22"/>
          <w:u w:val="none"/>
        </w:rPr>
        <w:t>li i uvjeti, postupak i način davanja koncesije te godišnja naknada za koncesiju</w:t>
      </w:r>
      <w:r w:rsidRPr="00BF6A39">
        <w:rPr>
          <w:rFonts w:cs="Arial"/>
          <w:b w:val="0"/>
          <w:sz w:val="22"/>
          <w:szCs w:val="22"/>
          <w:u w:val="none"/>
        </w:rPr>
        <w:t>.</w:t>
      </w:r>
    </w:p>
    <w:p w:rsidR="00F3146E" w:rsidRPr="00F3146E" w:rsidRDefault="00F3146E" w:rsidP="00F3146E">
      <w:pPr>
        <w:jc w:val="both"/>
        <w:rPr>
          <w:rFonts w:cs="Arial"/>
          <w:b w:val="0"/>
          <w:sz w:val="22"/>
          <w:szCs w:val="22"/>
          <w:u w:val="none"/>
        </w:rPr>
      </w:pPr>
      <w:r w:rsidRPr="00BF6A39">
        <w:rPr>
          <w:rFonts w:cs="Arial"/>
          <w:b w:val="0"/>
          <w:sz w:val="22"/>
          <w:szCs w:val="22"/>
          <w:u w:val="none"/>
        </w:rPr>
        <w:t xml:space="preserve"> </w:t>
      </w:r>
    </w:p>
    <w:p w:rsidR="00F3146E" w:rsidRPr="00F3146E" w:rsidRDefault="00F3146E" w:rsidP="00F3146E">
      <w:pPr>
        <w:jc w:val="both"/>
        <w:rPr>
          <w:rFonts w:cs="Arial"/>
          <w:b w:val="0"/>
          <w:sz w:val="22"/>
          <w:szCs w:val="22"/>
          <w:u w:val="none"/>
        </w:rPr>
      </w:pPr>
    </w:p>
    <w:p w:rsidR="00F3146E" w:rsidRPr="00F3146E" w:rsidRDefault="00F3146E" w:rsidP="00F3146E">
      <w:pPr>
        <w:jc w:val="both"/>
        <w:rPr>
          <w:rFonts w:cs="Arial"/>
          <w:sz w:val="22"/>
          <w:szCs w:val="22"/>
          <w:u w:val="none"/>
        </w:rPr>
      </w:pPr>
      <w:r w:rsidRPr="00F3146E">
        <w:rPr>
          <w:rFonts w:cs="Arial"/>
          <w:sz w:val="22"/>
          <w:szCs w:val="22"/>
          <w:u w:val="none"/>
        </w:rPr>
        <w:t>Pojašnjenje Nacrta Odluke</w:t>
      </w:r>
    </w:p>
    <w:p w:rsidR="00F3146E" w:rsidRPr="00F3146E" w:rsidRDefault="00F3146E" w:rsidP="00F3146E">
      <w:pPr>
        <w:jc w:val="both"/>
        <w:rPr>
          <w:rFonts w:cs="Arial"/>
          <w:b w:val="0"/>
          <w:sz w:val="22"/>
          <w:szCs w:val="22"/>
          <w:u w:val="none"/>
        </w:rPr>
      </w:pPr>
    </w:p>
    <w:p w:rsidR="00F3146E" w:rsidRDefault="00F3146E" w:rsidP="00F3146E">
      <w:pPr>
        <w:jc w:val="both"/>
        <w:rPr>
          <w:rFonts w:cs="Arial"/>
          <w:b w:val="0"/>
          <w:sz w:val="22"/>
          <w:szCs w:val="22"/>
          <w:u w:val="none"/>
        </w:rPr>
      </w:pPr>
      <w:r w:rsidRPr="00F3146E">
        <w:rPr>
          <w:rFonts w:cs="Arial"/>
          <w:b w:val="0"/>
          <w:sz w:val="22"/>
          <w:szCs w:val="22"/>
          <w:u w:val="none"/>
        </w:rPr>
        <w:t xml:space="preserve">Sadržajno ovaj Nacrt Odluke podijeljen je u </w:t>
      </w:r>
      <w:r w:rsidR="00B700C0">
        <w:rPr>
          <w:rFonts w:cs="Arial"/>
          <w:b w:val="0"/>
          <w:sz w:val="22"/>
          <w:szCs w:val="22"/>
          <w:u w:val="none"/>
        </w:rPr>
        <w:t xml:space="preserve">osam </w:t>
      </w:r>
      <w:r w:rsidRPr="00F3146E">
        <w:rPr>
          <w:rFonts w:cs="Arial"/>
          <w:b w:val="0"/>
          <w:sz w:val="22"/>
          <w:szCs w:val="22"/>
          <w:u w:val="none"/>
        </w:rPr>
        <w:t>glava i to:</w:t>
      </w:r>
    </w:p>
    <w:p w:rsidR="00B700C0" w:rsidRPr="00F3146E" w:rsidRDefault="00B700C0" w:rsidP="00F3146E">
      <w:pPr>
        <w:jc w:val="both"/>
        <w:rPr>
          <w:rFonts w:cs="Arial"/>
          <w:b w:val="0"/>
          <w:sz w:val="22"/>
          <w:szCs w:val="22"/>
          <w:u w:val="none"/>
        </w:rPr>
      </w:pPr>
    </w:p>
    <w:p w:rsidR="00F3146E" w:rsidRPr="00F3146E" w:rsidRDefault="00F3146E" w:rsidP="00F3146E">
      <w:pPr>
        <w:pStyle w:val="Bezproreda"/>
        <w:rPr>
          <w:rFonts w:ascii="Arial" w:hAnsi="Arial" w:cs="Arial"/>
        </w:rPr>
      </w:pPr>
      <w:r w:rsidRPr="00F3146E">
        <w:rPr>
          <w:rFonts w:ascii="Arial" w:hAnsi="Arial" w:cs="Arial"/>
        </w:rPr>
        <w:t>I</w:t>
      </w:r>
      <w:r w:rsidR="00B700C0">
        <w:rPr>
          <w:rFonts w:ascii="Arial" w:hAnsi="Arial" w:cs="Arial"/>
        </w:rPr>
        <w:t>.</w:t>
      </w:r>
      <w:r w:rsidRPr="00F3146E">
        <w:rPr>
          <w:rFonts w:ascii="Arial" w:hAnsi="Arial" w:cs="Arial"/>
        </w:rPr>
        <w:t xml:space="preserve">      Opće odredbe</w:t>
      </w:r>
    </w:p>
    <w:p w:rsidR="00F3146E" w:rsidRPr="00F3146E" w:rsidRDefault="00F3146E" w:rsidP="00F3146E">
      <w:pPr>
        <w:pStyle w:val="Bezproreda"/>
        <w:rPr>
          <w:rFonts w:ascii="Arial" w:hAnsi="Arial" w:cs="Arial"/>
        </w:rPr>
      </w:pPr>
      <w:r w:rsidRPr="00F3146E">
        <w:rPr>
          <w:rFonts w:ascii="Arial" w:hAnsi="Arial" w:cs="Arial"/>
        </w:rPr>
        <w:t>II</w:t>
      </w:r>
      <w:r w:rsidR="00B700C0">
        <w:rPr>
          <w:rFonts w:ascii="Arial" w:hAnsi="Arial" w:cs="Arial"/>
        </w:rPr>
        <w:t>.</w:t>
      </w:r>
      <w:r w:rsidRPr="00F3146E">
        <w:rPr>
          <w:rFonts w:ascii="Arial" w:hAnsi="Arial" w:cs="Arial"/>
        </w:rPr>
        <w:t xml:space="preserve">     U</w:t>
      </w:r>
      <w:r w:rsidR="00B700C0">
        <w:rPr>
          <w:rFonts w:ascii="Arial" w:hAnsi="Arial" w:cs="Arial"/>
        </w:rPr>
        <w:t xml:space="preserve">vjeti, postupak i način davanja koncesije te godišnja naknada za koncesiju </w:t>
      </w:r>
    </w:p>
    <w:p w:rsidR="00F3146E" w:rsidRPr="00F3146E" w:rsidRDefault="00F3146E" w:rsidP="00F3146E">
      <w:pPr>
        <w:pStyle w:val="Bezproreda"/>
        <w:rPr>
          <w:rFonts w:ascii="Arial" w:hAnsi="Arial" w:cs="Arial"/>
        </w:rPr>
      </w:pPr>
      <w:r w:rsidRPr="00F3146E">
        <w:rPr>
          <w:rFonts w:ascii="Arial" w:hAnsi="Arial" w:cs="Arial"/>
        </w:rPr>
        <w:t>III</w:t>
      </w:r>
      <w:r w:rsidR="00B700C0">
        <w:rPr>
          <w:rFonts w:ascii="Arial" w:hAnsi="Arial" w:cs="Arial"/>
        </w:rPr>
        <w:t>.</w:t>
      </w:r>
      <w:r w:rsidRPr="00F3146E">
        <w:rPr>
          <w:rFonts w:ascii="Arial" w:hAnsi="Arial" w:cs="Arial"/>
        </w:rPr>
        <w:t xml:space="preserve">    </w:t>
      </w:r>
      <w:r w:rsidR="00B700C0">
        <w:rPr>
          <w:rFonts w:ascii="Arial" w:hAnsi="Arial" w:cs="Arial"/>
        </w:rPr>
        <w:t>Organizacija i način obavljanja dimnjačarskih poslova</w:t>
      </w:r>
    </w:p>
    <w:p w:rsidR="00F3146E" w:rsidRPr="00F3146E" w:rsidRDefault="00F3146E" w:rsidP="00F3146E">
      <w:pPr>
        <w:pStyle w:val="Bezproreda"/>
        <w:rPr>
          <w:rFonts w:ascii="Arial" w:hAnsi="Arial" w:cs="Arial"/>
        </w:rPr>
      </w:pPr>
      <w:r w:rsidRPr="00F3146E">
        <w:rPr>
          <w:rFonts w:ascii="Arial" w:hAnsi="Arial" w:cs="Arial"/>
        </w:rPr>
        <w:t>IV</w:t>
      </w:r>
      <w:r w:rsidR="00B700C0">
        <w:rPr>
          <w:rFonts w:ascii="Arial" w:hAnsi="Arial" w:cs="Arial"/>
        </w:rPr>
        <w:t>.</w:t>
      </w:r>
      <w:r w:rsidRPr="00F3146E">
        <w:rPr>
          <w:rFonts w:ascii="Arial" w:hAnsi="Arial" w:cs="Arial"/>
        </w:rPr>
        <w:t xml:space="preserve">    </w:t>
      </w:r>
      <w:r w:rsidR="00B700C0">
        <w:rPr>
          <w:rFonts w:ascii="Arial" w:hAnsi="Arial" w:cs="Arial"/>
        </w:rPr>
        <w:t xml:space="preserve">Rokovi kontrole i čišćenja </w:t>
      </w:r>
      <w:proofErr w:type="spellStart"/>
      <w:r w:rsidR="00B700C0">
        <w:rPr>
          <w:rFonts w:ascii="Arial" w:hAnsi="Arial" w:cs="Arial"/>
        </w:rPr>
        <w:t>dimovodnih</w:t>
      </w:r>
      <w:proofErr w:type="spellEnd"/>
      <w:r w:rsidR="00B700C0">
        <w:rPr>
          <w:rFonts w:ascii="Arial" w:hAnsi="Arial" w:cs="Arial"/>
        </w:rPr>
        <w:t xml:space="preserve"> objekata</w:t>
      </w:r>
      <w:r w:rsidR="000E7D8E">
        <w:rPr>
          <w:rFonts w:ascii="Arial" w:hAnsi="Arial" w:cs="Arial"/>
        </w:rPr>
        <w:t xml:space="preserve"> i uređaja za loženje</w:t>
      </w:r>
    </w:p>
    <w:p w:rsidR="00F3146E" w:rsidRPr="00F3146E" w:rsidRDefault="00F3146E" w:rsidP="00F3146E">
      <w:pPr>
        <w:pStyle w:val="Bezproreda"/>
        <w:rPr>
          <w:rFonts w:ascii="Arial" w:hAnsi="Arial" w:cs="Arial"/>
        </w:rPr>
      </w:pPr>
      <w:r w:rsidRPr="00F3146E">
        <w:rPr>
          <w:rFonts w:ascii="Arial" w:hAnsi="Arial" w:cs="Arial"/>
        </w:rPr>
        <w:t>V</w:t>
      </w:r>
      <w:r w:rsidR="00B700C0">
        <w:rPr>
          <w:rFonts w:ascii="Arial" w:hAnsi="Arial" w:cs="Arial"/>
        </w:rPr>
        <w:t>.</w:t>
      </w:r>
      <w:r w:rsidRPr="00F3146E">
        <w:rPr>
          <w:rFonts w:ascii="Arial" w:hAnsi="Arial" w:cs="Arial"/>
        </w:rPr>
        <w:t xml:space="preserve">     </w:t>
      </w:r>
      <w:r w:rsidR="004F4E8C">
        <w:rPr>
          <w:rFonts w:ascii="Arial" w:hAnsi="Arial" w:cs="Arial"/>
        </w:rPr>
        <w:t>Naknada za obavljanje dimnjačarskih poslova i cjenik</w:t>
      </w:r>
    </w:p>
    <w:p w:rsidR="00F3146E" w:rsidRPr="00F3146E" w:rsidRDefault="00F3146E" w:rsidP="00F3146E">
      <w:pPr>
        <w:pStyle w:val="Bezproreda"/>
        <w:rPr>
          <w:rFonts w:ascii="Arial" w:hAnsi="Arial" w:cs="Arial"/>
        </w:rPr>
      </w:pPr>
      <w:r w:rsidRPr="00F3146E">
        <w:rPr>
          <w:rFonts w:ascii="Arial" w:hAnsi="Arial" w:cs="Arial"/>
        </w:rPr>
        <w:t>VI</w:t>
      </w:r>
      <w:r w:rsidR="004F4E8C">
        <w:rPr>
          <w:rFonts w:ascii="Arial" w:hAnsi="Arial" w:cs="Arial"/>
        </w:rPr>
        <w:t>.</w:t>
      </w:r>
      <w:r w:rsidRPr="00F3146E">
        <w:rPr>
          <w:rFonts w:ascii="Arial" w:hAnsi="Arial" w:cs="Arial"/>
        </w:rPr>
        <w:t xml:space="preserve">    </w:t>
      </w:r>
      <w:r w:rsidR="004F4E8C">
        <w:rPr>
          <w:rFonts w:ascii="Arial" w:hAnsi="Arial" w:cs="Arial"/>
        </w:rPr>
        <w:t>Nadzor nad obavljanjem dimnjačarskih poslova</w:t>
      </w:r>
    </w:p>
    <w:p w:rsidR="00F3146E" w:rsidRPr="00F3146E" w:rsidRDefault="00F3146E" w:rsidP="00F3146E">
      <w:pPr>
        <w:pStyle w:val="Bezproreda"/>
        <w:rPr>
          <w:rFonts w:ascii="Arial" w:hAnsi="Arial" w:cs="Arial"/>
        </w:rPr>
      </w:pPr>
      <w:r w:rsidRPr="00F3146E">
        <w:rPr>
          <w:rFonts w:ascii="Arial" w:hAnsi="Arial" w:cs="Arial"/>
        </w:rPr>
        <w:t>VII</w:t>
      </w:r>
      <w:r w:rsidR="004F4E8C">
        <w:rPr>
          <w:rFonts w:ascii="Arial" w:hAnsi="Arial" w:cs="Arial"/>
        </w:rPr>
        <w:t>.</w:t>
      </w:r>
      <w:r w:rsidRPr="00F3146E">
        <w:rPr>
          <w:rFonts w:ascii="Arial" w:hAnsi="Arial" w:cs="Arial"/>
        </w:rPr>
        <w:t xml:space="preserve">   Kaznene odredbe</w:t>
      </w:r>
    </w:p>
    <w:p w:rsidR="00F3146E" w:rsidRDefault="004F4E8C" w:rsidP="00F3146E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VIII. </w:t>
      </w:r>
      <w:r w:rsidR="00F3146E" w:rsidRPr="00F314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</w:t>
      </w:r>
      <w:r w:rsidR="00F3146E" w:rsidRPr="00F3146E">
        <w:rPr>
          <w:rFonts w:ascii="Arial" w:hAnsi="Arial" w:cs="Arial"/>
        </w:rPr>
        <w:t>avršne odredbe.</w:t>
      </w:r>
    </w:p>
    <w:p w:rsidR="004F4E8C" w:rsidRDefault="004F4E8C" w:rsidP="00807305">
      <w:pPr>
        <w:pStyle w:val="Bezproreda"/>
        <w:jc w:val="both"/>
        <w:rPr>
          <w:rFonts w:ascii="Arial" w:hAnsi="Arial" w:cs="Arial"/>
        </w:rPr>
      </w:pPr>
    </w:p>
    <w:p w:rsidR="004F4E8C" w:rsidRDefault="004F4E8C" w:rsidP="00807305">
      <w:pPr>
        <w:pStyle w:val="Bezproreda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Glava I. Opće odredbe obuhvaća članke 1 </w:t>
      </w:r>
      <w:r w:rsidR="00807305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6</w:t>
      </w:r>
      <w:r w:rsidR="00F42047">
        <w:rPr>
          <w:rFonts w:ascii="Arial" w:hAnsi="Arial" w:cs="Arial"/>
        </w:rPr>
        <w:t xml:space="preserve">. Nacrta </w:t>
      </w:r>
      <w:r w:rsidR="00B51FC6">
        <w:rPr>
          <w:rFonts w:ascii="Arial" w:hAnsi="Arial" w:cs="Arial"/>
        </w:rPr>
        <w:t>O</w:t>
      </w:r>
      <w:r w:rsidR="00F42047">
        <w:rPr>
          <w:rFonts w:ascii="Arial" w:hAnsi="Arial" w:cs="Arial"/>
        </w:rPr>
        <w:t>dluke</w:t>
      </w:r>
      <w:r w:rsidR="00807305">
        <w:rPr>
          <w:rFonts w:ascii="Arial" w:hAnsi="Arial" w:cs="Arial"/>
        </w:rPr>
        <w:t xml:space="preserve"> te je kod tog dijela važno napomenuti da je obavljanje dimnjačarskih poslova od posebnog interesa za fizičke  i pravne osobe na području Općine Sveta Nedelja</w:t>
      </w:r>
      <w:r w:rsidR="00807305" w:rsidRPr="00807305">
        <w:rPr>
          <w:rFonts w:ascii="Arial" w:hAnsi="Arial" w:cs="Arial"/>
          <w:b/>
        </w:rPr>
        <w:t xml:space="preserve"> (članak 2)</w:t>
      </w:r>
      <w:r w:rsidR="00807305">
        <w:rPr>
          <w:rFonts w:ascii="Arial" w:hAnsi="Arial" w:cs="Arial"/>
          <w:b/>
        </w:rPr>
        <w:t xml:space="preserve">, </w:t>
      </w:r>
      <w:r w:rsidR="00807305" w:rsidRPr="00807305">
        <w:rPr>
          <w:rFonts w:ascii="Arial" w:hAnsi="Arial" w:cs="Arial"/>
        </w:rPr>
        <w:t>da se dimnjačarski poslovi moraju obavljati trajno i po načelima komunalnog gospodarstva</w:t>
      </w:r>
      <w:r w:rsidR="00807305">
        <w:rPr>
          <w:rFonts w:ascii="Arial" w:hAnsi="Arial" w:cs="Arial"/>
          <w:b/>
        </w:rPr>
        <w:t xml:space="preserve"> (članak 4)</w:t>
      </w:r>
      <w:r w:rsidR="00807305" w:rsidRPr="00AE7991">
        <w:rPr>
          <w:rFonts w:ascii="Arial" w:hAnsi="Arial" w:cs="Arial"/>
        </w:rPr>
        <w:t>,</w:t>
      </w:r>
      <w:r w:rsidR="00807305">
        <w:rPr>
          <w:rFonts w:ascii="Arial" w:hAnsi="Arial" w:cs="Arial"/>
          <w:b/>
        </w:rPr>
        <w:t xml:space="preserve"> </w:t>
      </w:r>
      <w:r w:rsidR="00807305" w:rsidRPr="00807305">
        <w:rPr>
          <w:rFonts w:ascii="Arial" w:hAnsi="Arial" w:cs="Arial"/>
        </w:rPr>
        <w:t>da dimnjačarske poslove može obavljati pravna ili fizička osoba – obrtnik koja je registrirana za obavljanje dimnjačarskih poslova i koja  je s Općinom sklopila ugovor o koncesiji</w:t>
      </w:r>
      <w:r w:rsidR="00807305">
        <w:rPr>
          <w:rFonts w:ascii="Arial" w:hAnsi="Arial" w:cs="Arial"/>
          <w:b/>
        </w:rPr>
        <w:t xml:space="preserve"> (članak 5)</w:t>
      </w:r>
      <w:r w:rsidR="00807305" w:rsidRPr="00AE7991">
        <w:rPr>
          <w:rFonts w:ascii="Arial" w:hAnsi="Arial" w:cs="Arial"/>
        </w:rPr>
        <w:t>,</w:t>
      </w:r>
      <w:r w:rsidR="00807305">
        <w:rPr>
          <w:rFonts w:ascii="Arial" w:hAnsi="Arial" w:cs="Arial"/>
          <w:b/>
        </w:rPr>
        <w:t xml:space="preserve"> </w:t>
      </w:r>
      <w:r w:rsidR="00807305" w:rsidRPr="00807305">
        <w:rPr>
          <w:rFonts w:ascii="Arial" w:hAnsi="Arial" w:cs="Arial"/>
        </w:rPr>
        <w:t>da je područje Općine Sveta Nedelja jedno dimnjačarsko područje</w:t>
      </w:r>
      <w:r w:rsidR="00807305">
        <w:rPr>
          <w:rFonts w:ascii="Arial" w:hAnsi="Arial" w:cs="Arial"/>
          <w:b/>
        </w:rPr>
        <w:t xml:space="preserve"> (članak 6. stavak 1)</w:t>
      </w:r>
      <w:r w:rsidR="00807305" w:rsidRPr="00807305">
        <w:rPr>
          <w:rFonts w:ascii="Arial" w:hAnsi="Arial" w:cs="Arial"/>
        </w:rPr>
        <w:t xml:space="preserve"> te da se koncesija za obavljanje dimnjačarskih poslova daje na rok od </w:t>
      </w:r>
      <w:r w:rsidR="001F3DF0">
        <w:rPr>
          <w:rFonts w:ascii="Arial" w:hAnsi="Arial" w:cs="Arial"/>
        </w:rPr>
        <w:t>pet</w:t>
      </w:r>
      <w:r w:rsidR="00807305" w:rsidRPr="00807305">
        <w:rPr>
          <w:rFonts w:ascii="Arial" w:hAnsi="Arial" w:cs="Arial"/>
        </w:rPr>
        <w:t xml:space="preserve"> godina</w:t>
      </w:r>
      <w:r w:rsidR="00807305">
        <w:rPr>
          <w:rFonts w:ascii="Arial" w:hAnsi="Arial" w:cs="Arial"/>
          <w:b/>
        </w:rPr>
        <w:t xml:space="preserve"> (članak 6. stavak 2).</w:t>
      </w:r>
    </w:p>
    <w:p w:rsidR="005D06C4" w:rsidRPr="005D06C4" w:rsidRDefault="005D06C4" w:rsidP="00807305">
      <w:pPr>
        <w:pStyle w:val="Bezproreda"/>
        <w:jc w:val="both"/>
        <w:rPr>
          <w:rFonts w:ascii="Arial" w:hAnsi="Arial" w:cs="Arial"/>
        </w:rPr>
      </w:pPr>
    </w:p>
    <w:p w:rsidR="005D06C4" w:rsidRPr="005D06C4" w:rsidRDefault="005D06C4" w:rsidP="00807305">
      <w:pPr>
        <w:pStyle w:val="Bezproreda"/>
        <w:jc w:val="both"/>
        <w:rPr>
          <w:rFonts w:ascii="Arial" w:hAnsi="Arial" w:cs="Arial"/>
        </w:rPr>
      </w:pPr>
      <w:r w:rsidRPr="005D06C4">
        <w:rPr>
          <w:rFonts w:ascii="Arial" w:hAnsi="Arial" w:cs="Arial"/>
        </w:rPr>
        <w:t>Glava II. Uvjeti, postupak i način davanja koncesije te godišnja naknada za koncesiju obuhvaća članke 7 – 10</w:t>
      </w:r>
      <w:r w:rsidR="00F42047">
        <w:rPr>
          <w:rFonts w:ascii="Arial" w:hAnsi="Arial" w:cs="Arial"/>
        </w:rPr>
        <w:t xml:space="preserve"> . Nacrta Odluke</w:t>
      </w:r>
      <w:r w:rsidRPr="005D06C4">
        <w:rPr>
          <w:rFonts w:ascii="Arial" w:hAnsi="Arial" w:cs="Arial"/>
        </w:rPr>
        <w:t>.</w:t>
      </w:r>
    </w:p>
    <w:p w:rsidR="00F3146E" w:rsidRDefault="00F3146E" w:rsidP="00F3146E">
      <w:pPr>
        <w:pStyle w:val="Bezproreda"/>
        <w:jc w:val="both"/>
        <w:rPr>
          <w:rFonts w:ascii="Arial" w:hAnsi="Arial" w:cs="Arial"/>
        </w:rPr>
      </w:pPr>
    </w:p>
    <w:p w:rsidR="005D06C4" w:rsidRDefault="005D06C4" w:rsidP="00F3146E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Uvjeti za dobivanje koncesije koje pravna ili fizička osoba – obrtnik mora ispunjavati propisani su u odredbi članka 7. Nacrta Odluke, a postupak davanja koncesije za obavljanje dimnjačarskih poslova provodi se sukladno odredbama zakona kojima se uređuje komunalno gospodarstvo, koncesije i javna nabava </w:t>
      </w:r>
      <w:r w:rsidRPr="005D06C4">
        <w:rPr>
          <w:rFonts w:ascii="Arial" w:hAnsi="Arial" w:cs="Arial"/>
          <w:b/>
        </w:rPr>
        <w:t>(članak 8</w:t>
      </w:r>
      <w:r w:rsidR="00AE7991">
        <w:rPr>
          <w:rFonts w:ascii="Arial" w:hAnsi="Arial" w:cs="Arial"/>
          <w:b/>
        </w:rPr>
        <w:t>. stavak 1</w:t>
      </w:r>
      <w:r w:rsidRPr="005D06C4">
        <w:rPr>
          <w:rFonts w:ascii="Arial" w:hAnsi="Arial" w:cs="Arial"/>
          <w:b/>
        </w:rPr>
        <w:t>)</w:t>
      </w:r>
      <w:r>
        <w:rPr>
          <w:rFonts w:ascii="Arial" w:hAnsi="Arial" w:cs="Arial"/>
        </w:rPr>
        <w:t>.</w:t>
      </w:r>
    </w:p>
    <w:p w:rsidR="005D06C4" w:rsidRDefault="005D06C4" w:rsidP="00F3146E">
      <w:pPr>
        <w:pStyle w:val="Bezproreda"/>
        <w:jc w:val="both"/>
        <w:rPr>
          <w:rFonts w:ascii="Arial" w:hAnsi="Arial" w:cs="Arial"/>
        </w:rPr>
      </w:pPr>
    </w:p>
    <w:p w:rsidR="005D06C4" w:rsidRDefault="005D06C4" w:rsidP="00F3146E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Ovlašteni dimnjačar Općini </w:t>
      </w:r>
      <w:r w:rsidR="00F4204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veta Nedelja plaća godišnju naknadu za koncesiju, a ona se sastoji od ponuđenog iznosa koji ne može biti niži od </w:t>
      </w:r>
      <w:r w:rsidR="001F3DF0">
        <w:rPr>
          <w:rFonts w:ascii="Arial" w:hAnsi="Arial" w:cs="Arial"/>
        </w:rPr>
        <w:t>2.500,00</w:t>
      </w:r>
      <w:r>
        <w:rPr>
          <w:rFonts w:ascii="Arial" w:hAnsi="Arial" w:cs="Arial"/>
        </w:rPr>
        <w:t xml:space="preserve"> kn </w:t>
      </w:r>
      <w:r w:rsidRPr="005D06C4">
        <w:rPr>
          <w:rFonts w:ascii="Arial" w:hAnsi="Arial" w:cs="Arial"/>
          <w:b/>
        </w:rPr>
        <w:t xml:space="preserve">(članak </w:t>
      </w:r>
      <w:r w:rsidR="00AE7991">
        <w:rPr>
          <w:rFonts w:ascii="Arial" w:hAnsi="Arial" w:cs="Arial"/>
          <w:b/>
        </w:rPr>
        <w:t xml:space="preserve">10. stavak </w:t>
      </w:r>
      <w:r w:rsidRPr="005D06C4">
        <w:rPr>
          <w:rFonts w:ascii="Arial" w:hAnsi="Arial" w:cs="Arial"/>
          <w:b/>
        </w:rPr>
        <w:t xml:space="preserve">1. i </w:t>
      </w:r>
      <w:r w:rsidR="00AE7991">
        <w:rPr>
          <w:rFonts w:ascii="Arial" w:hAnsi="Arial" w:cs="Arial"/>
          <w:b/>
        </w:rPr>
        <w:t xml:space="preserve">stavak </w:t>
      </w:r>
      <w:r w:rsidRPr="005D06C4">
        <w:rPr>
          <w:rFonts w:ascii="Arial" w:hAnsi="Arial" w:cs="Arial"/>
          <w:b/>
        </w:rPr>
        <w:t>2)</w:t>
      </w:r>
      <w:r w:rsidR="00317AEF">
        <w:rPr>
          <w:rFonts w:ascii="Arial" w:hAnsi="Arial" w:cs="Arial"/>
          <w:b/>
        </w:rPr>
        <w:t>.</w:t>
      </w:r>
    </w:p>
    <w:p w:rsidR="005D06C4" w:rsidRDefault="005D06C4" w:rsidP="00F3146E">
      <w:pPr>
        <w:pStyle w:val="Bezproreda"/>
        <w:jc w:val="both"/>
        <w:rPr>
          <w:rFonts w:ascii="Arial" w:hAnsi="Arial" w:cs="Arial"/>
        </w:rPr>
      </w:pPr>
    </w:p>
    <w:p w:rsidR="005D06C4" w:rsidRDefault="0072256E" w:rsidP="00F3146E">
      <w:pPr>
        <w:pStyle w:val="Bezproreda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Glava III. Organizacija i način obavljanja dimnjačarskih poslova obuhvaća članke 11 – 22</w:t>
      </w:r>
      <w:r w:rsidR="00F42047">
        <w:rPr>
          <w:rFonts w:ascii="Arial" w:hAnsi="Arial" w:cs="Arial"/>
        </w:rPr>
        <w:t>. Nacrta Odluke</w:t>
      </w:r>
      <w:r>
        <w:rPr>
          <w:rFonts w:ascii="Arial" w:hAnsi="Arial" w:cs="Arial"/>
        </w:rPr>
        <w:t xml:space="preserve"> te je kod tog dijela važno napomenuti da se kontrola odnosno pregled i čišćenje </w:t>
      </w:r>
      <w:proofErr w:type="spellStart"/>
      <w:r>
        <w:rPr>
          <w:rFonts w:ascii="Arial" w:hAnsi="Arial" w:cs="Arial"/>
        </w:rPr>
        <w:t>dimovodnih</w:t>
      </w:r>
      <w:proofErr w:type="spellEnd"/>
      <w:r>
        <w:rPr>
          <w:rFonts w:ascii="Arial" w:hAnsi="Arial" w:cs="Arial"/>
        </w:rPr>
        <w:t xml:space="preserve"> objekata obavlja na temelju godišnjeg plana u vremenu od 1. rujna tekuće godine do </w:t>
      </w:r>
      <w:r w:rsidR="001F3D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1. lipnja </w:t>
      </w:r>
      <w:r w:rsidR="00B51F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iduće </w:t>
      </w:r>
      <w:r w:rsidR="00B51F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godine </w:t>
      </w:r>
      <w:r w:rsidRPr="0072256E">
        <w:rPr>
          <w:rFonts w:ascii="Arial" w:hAnsi="Arial" w:cs="Arial"/>
          <w:b/>
        </w:rPr>
        <w:t>(članak 11. stavak 1)</w:t>
      </w:r>
      <w:r>
        <w:rPr>
          <w:rFonts w:ascii="Arial" w:hAnsi="Arial" w:cs="Arial"/>
        </w:rPr>
        <w:t xml:space="preserve">, da </w:t>
      </w:r>
      <w:r w:rsidR="00B51F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 </w:t>
      </w:r>
      <w:r w:rsidR="00B51F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plan </w:t>
      </w:r>
      <w:r w:rsidR="00B51F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mora </w:t>
      </w:r>
      <w:r w:rsidR="00B51F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izraditi</w:t>
      </w:r>
      <w:r w:rsidR="00B51F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najkasnije do 31. srpnja tekuće godine u kojoj počinje ogrjevna sezona </w:t>
      </w:r>
      <w:r w:rsidR="00FA225B">
        <w:rPr>
          <w:rFonts w:ascii="Arial" w:hAnsi="Arial" w:cs="Arial"/>
        </w:rPr>
        <w:t>i dostaviti Jedinstvenom upravnom odjelu</w:t>
      </w:r>
      <w:r w:rsidR="00B51FC6">
        <w:rPr>
          <w:rFonts w:ascii="Arial" w:hAnsi="Arial" w:cs="Arial"/>
        </w:rPr>
        <w:t xml:space="preserve"> Općine Sveta Nedelja</w:t>
      </w:r>
      <w:r w:rsidR="00FA225B">
        <w:rPr>
          <w:rFonts w:ascii="Arial" w:hAnsi="Arial" w:cs="Arial"/>
        </w:rPr>
        <w:t xml:space="preserve"> </w:t>
      </w:r>
      <w:r w:rsidRPr="0072256E">
        <w:rPr>
          <w:rFonts w:ascii="Arial" w:hAnsi="Arial" w:cs="Arial"/>
          <w:b/>
        </w:rPr>
        <w:t>(članak 11. stavak 3)</w:t>
      </w:r>
      <w:r w:rsidR="00FA225B" w:rsidRPr="00AE7991">
        <w:rPr>
          <w:rFonts w:ascii="Arial" w:hAnsi="Arial" w:cs="Arial"/>
        </w:rPr>
        <w:t xml:space="preserve">, </w:t>
      </w:r>
      <w:r w:rsidR="00FA225B" w:rsidRPr="00FA225B">
        <w:rPr>
          <w:rFonts w:ascii="Arial" w:hAnsi="Arial" w:cs="Arial"/>
        </w:rPr>
        <w:t>da ogrjevna sezona</w:t>
      </w:r>
      <w:r>
        <w:rPr>
          <w:rFonts w:ascii="Arial" w:hAnsi="Arial" w:cs="Arial"/>
        </w:rPr>
        <w:t xml:space="preserve"> traje od </w:t>
      </w:r>
      <w:r w:rsidR="00317AEF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listopada tekuće godine do 30. travnja slijedeće godine </w:t>
      </w:r>
      <w:r w:rsidRPr="00B51FC6">
        <w:rPr>
          <w:rFonts w:ascii="Arial" w:hAnsi="Arial" w:cs="Arial"/>
          <w:b/>
        </w:rPr>
        <w:t>(članak 11. stavak 4)</w:t>
      </w:r>
      <w:r>
        <w:rPr>
          <w:rFonts w:ascii="Arial" w:hAnsi="Arial" w:cs="Arial"/>
        </w:rPr>
        <w:t>, da je ovlašteni dimnjačar dužan obavijestiti korisnike us</w:t>
      </w:r>
      <w:r w:rsidR="00B51FC6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uga o danu i vremenu kontrole i čišćenja </w:t>
      </w:r>
      <w:proofErr w:type="spellStart"/>
      <w:r>
        <w:rPr>
          <w:rFonts w:ascii="Arial" w:hAnsi="Arial" w:cs="Arial"/>
        </w:rPr>
        <w:t>dimovodnih</w:t>
      </w:r>
      <w:proofErr w:type="spellEnd"/>
      <w:r>
        <w:rPr>
          <w:rFonts w:ascii="Arial" w:hAnsi="Arial" w:cs="Arial"/>
        </w:rPr>
        <w:t xml:space="preserve"> objekata</w:t>
      </w:r>
      <w:r w:rsidR="00FA225B">
        <w:rPr>
          <w:rFonts w:ascii="Arial" w:hAnsi="Arial" w:cs="Arial"/>
        </w:rPr>
        <w:t xml:space="preserve"> </w:t>
      </w:r>
      <w:r w:rsidR="00FA225B" w:rsidRPr="00FA225B">
        <w:rPr>
          <w:rFonts w:ascii="Arial" w:hAnsi="Arial" w:cs="Arial"/>
          <w:b/>
        </w:rPr>
        <w:t>(članak  12. stavak 1)</w:t>
      </w:r>
      <w:r w:rsidR="00FA225B">
        <w:rPr>
          <w:rFonts w:ascii="Arial" w:hAnsi="Arial" w:cs="Arial"/>
          <w:b/>
        </w:rPr>
        <w:t xml:space="preserve"> </w:t>
      </w:r>
      <w:r w:rsidR="00FA225B" w:rsidRPr="00FA225B">
        <w:rPr>
          <w:rFonts w:ascii="Arial" w:hAnsi="Arial" w:cs="Arial"/>
        </w:rPr>
        <w:t xml:space="preserve">te odazvati se pozivu korisnika za čišćenje </w:t>
      </w:r>
      <w:proofErr w:type="spellStart"/>
      <w:r w:rsidR="00FA225B" w:rsidRPr="00FA225B">
        <w:rPr>
          <w:rFonts w:ascii="Arial" w:hAnsi="Arial" w:cs="Arial"/>
        </w:rPr>
        <w:t>dimovodnih</w:t>
      </w:r>
      <w:proofErr w:type="spellEnd"/>
      <w:r w:rsidR="00FA225B" w:rsidRPr="00FA225B">
        <w:rPr>
          <w:rFonts w:ascii="Arial" w:hAnsi="Arial" w:cs="Arial"/>
        </w:rPr>
        <w:t xml:space="preserve"> objekata</w:t>
      </w:r>
      <w:r>
        <w:rPr>
          <w:rFonts w:ascii="Arial" w:hAnsi="Arial" w:cs="Arial"/>
        </w:rPr>
        <w:t xml:space="preserve"> </w:t>
      </w:r>
      <w:r w:rsidR="00FA225B" w:rsidRPr="00FA225B">
        <w:rPr>
          <w:rFonts w:ascii="Arial" w:hAnsi="Arial" w:cs="Arial"/>
          <w:b/>
        </w:rPr>
        <w:t>(članak 12. stavak 2)</w:t>
      </w:r>
      <w:r w:rsidR="00FA225B">
        <w:rPr>
          <w:rFonts w:ascii="Arial" w:hAnsi="Arial" w:cs="Arial"/>
          <w:b/>
        </w:rPr>
        <w:t>.</w:t>
      </w:r>
    </w:p>
    <w:p w:rsidR="00F42047" w:rsidRPr="00F42047" w:rsidRDefault="00F42047" w:rsidP="00F3146E">
      <w:pPr>
        <w:pStyle w:val="Bezproreda"/>
        <w:jc w:val="both"/>
        <w:rPr>
          <w:rFonts w:ascii="Arial" w:hAnsi="Arial" w:cs="Arial"/>
        </w:rPr>
      </w:pPr>
    </w:p>
    <w:p w:rsidR="00FA225B" w:rsidRPr="00F42047" w:rsidRDefault="00F42047" w:rsidP="00F3146E">
      <w:pPr>
        <w:pStyle w:val="Bezproreda"/>
        <w:jc w:val="both"/>
        <w:rPr>
          <w:rFonts w:ascii="Arial" w:hAnsi="Arial" w:cs="Arial"/>
        </w:rPr>
      </w:pPr>
      <w:r w:rsidRPr="00F42047">
        <w:rPr>
          <w:rFonts w:ascii="Arial" w:hAnsi="Arial" w:cs="Arial"/>
        </w:rPr>
        <w:t>Obveze korisnika usluge propisane su odredbom članka 14. Nacrta Odluke, a obveze ovlaštenog dimnjačara odredbom članka 15 – 19. Nacrta Odluke.</w:t>
      </w:r>
    </w:p>
    <w:p w:rsidR="00FA225B" w:rsidRDefault="00FA225B" w:rsidP="00F3146E">
      <w:pPr>
        <w:pStyle w:val="Bezproreda"/>
        <w:jc w:val="both"/>
        <w:rPr>
          <w:rFonts w:ascii="Arial" w:hAnsi="Arial" w:cs="Arial"/>
        </w:rPr>
      </w:pPr>
      <w:r w:rsidRPr="00FA225B">
        <w:rPr>
          <w:rFonts w:ascii="Arial" w:hAnsi="Arial" w:cs="Arial"/>
        </w:rPr>
        <w:lastRenderedPageBreak/>
        <w:t>Tijekom obavljanja dimnjačarskih poslova dimnjačari moraju imati dimnjačarsku iskaznicu</w:t>
      </w:r>
      <w:r>
        <w:rPr>
          <w:rFonts w:ascii="Arial" w:hAnsi="Arial" w:cs="Arial"/>
          <w:b/>
        </w:rPr>
        <w:t xml:space="preserve"> (članak 6. stavak 4)</w:t>
      </w:r>
      <w:r w:rsidRPr="00AE7991">
        <w:rPr>
          <w:rFonts w:ascii="Arial" w:hAnsi="Arial" w:cs="Arial"/>
        </w:rPr>
        <w:t>,</w:t>
      </w:r>
      <w:r>
        <w:rPr>
          <w:rFonts w:ascii="Arial" w:hAnsi="Arial" w:cs="Arial"/>
          <w:b/>
        </w:rPr>
        <w:t xml:space="preserve"> </w:t>
      </w:r>
      <w:r w:rsidRPr="00D353BF">
        <w:rPr>
          <w:rFonts w:ascii="Arial" w:hAnsi="Arial" w:cs="Arial"/>
        </w:rPr>
        <w:t>pa je tako sve vezano uz dimnjačarsku iskaznicu propisano  odredbama članka 20 – 22</w:t>
      </w:r>
      <w:r w:rsidR="00B51FC6">
        <w:rPr>
          <w:rFonts w:ascii="Arial" w:hAnsi="Arial" w:cs="Arial"/>
        </w:rPr>
        <w:t>.</w:t>
      </w:r>
      <w:r w:rsidRPr="00D353BF">
        <w:rPr>
          <w:rFonts w:ascii="Arial" w:hAnsi="Arial" w:cs="Arial"/>
        </w:rPr>
        <w:t xml:space="preserve"> Nacrta Odluke.</w:t>
      </w:r>
    </w:p>
    <w:p w:rsidR="00F42047" w:rsidRDefault="00F42047" w:rsidP="00F3146E">
      <w:pPr>
        <w:pStyle w:val="Bezproreda"/>
        <w:jc w:val="both"/>
        <w:rPr>
          <w:rFonts w:ascii="Arial" w:hAnsi="Arial" w:cs="Arial"/>
        </w:rPr>
      </w:pPr>
    </w:p>
    <w:p w:rsidR="00F42047" w:rsidRDefault="00F42047" w:rsidP="00F3146E">
      <w:pPr>
        <w:pStyle w:val="Bezproreda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Glava IV. Rokovi kontrole i čišćenja </w:t>
      </w:r>
      <w:proofErr w:type="spellStart"/>
      <w:r>
        <w:rPr>
          <w:rFonts w:ascii="Arial" w:hAnsi="Arial" w:cs="Arial"/>
        </w:rPr>
        <w:t>dimovodnih</w:t>
      </w:r>
      <w:proofErr w:type="spellEnd"/>
      <w:r>
        <w:rPr>
          <w:rFonts w:ascii="Arial" w:hAnsi="Arial" w:cs="Arial"/>
        </w:rPr>
        <w:t xml:space="preserve"> objekata</w:t>
      </w:r>
      <w:r w:rsidR="000E7D8E">
        <w:rPr>
          <w:rFonts w:ascii="Arial" w:hAnsi="Arial" w:cs="Arial"/>
        </w:rPr>
        <w:t xml:space="preserve"> i uređaja za loženje</w:t>
      </w:r>
      <w:r>
        <w:rPr>
          <w:rFonts w:ascii="Arial" w:hAnsi="Arial" w:cs="Arial"/>
        </w:rPr>
        <w:t xml:space="preserve"> obuhvaća članke 23 – 31. Nacrta Odluke, </w:t>
      </w:r>
      <w:r w:rsidR="000E7D8E">
        <w:rPr>
          <w:rFonts w:ascii="Arial" w:hAnsi="Arial" w:cs="Arial"/>
        </w:rPr>
        <w:t xml:space="preserve">pa se tako unutar tog dijela propisuje obvezna redovita i izvanredna kontrola i čišćenje </w:t>
      </w:r>
      <w:proofErr w:type="spellStart"/>
      <w:r w:rsidR="000E7D8E">
        <w:rPr>
          <w:rFonts w:ascii="Arial" w:hAnsi="Arial" w:cs="Arial"/>
        </w:rPr>
        <w:t>dimovodnih</w:t>
      </w:r>
      <w:proofErr w:type="spellEnd"/>
      <w:r w:rsidR="000E7D8E">
        <w:rPr>
          <w:rFonts w:ascii="Arial" w:hAnsi="Arial" w:cs="Arial"/>
        </w:rPr>
        <w:t xml:space="preserve"> objekata i uređaja za loženje </w:t>
      </w:r>
      <w:r w:rsidR="000E7D8E" w:rsidRPr="000E7D8E">
        <w:rPr>
          <w:rFonts w:ascii="Arial" w:hAnsi="Arial" w:cs="Arial"/>
          <w:b/>
        </w:rPr>
        <w:t>(članak 23)</w:t>
      </w:r>
      <w:r w:rsidR="000E7D8E" w:rsidRPr="00AE7991">
        <w:rPr>
          <w:rFonts w:ascii="Arial" w:hAnsi="Arial" w:cs="Arial"/>
        </w:rPr>
        <w:t>,</w:t>
      </w:r>
      <w:r w:rsidR="000E7D8E">
        <w:rPr>
          <w:rFonts w:ascii="Arial" w:hAnsi="Arial" w:cs="Arial"/>
          <w:b/>
        </w:rPr>
        <w:t xml:space="preserve"> </w:t>
      </w:r>
      <w:r w:rsidR="000E7D8E" w:rsidRPr="000E7D8E">
        <w:rPr>
          <w:rFonts w:ascii="Arial" w:hAnsi="Arial" w:cs="Arial"/>
        </w:rPr>
        <w:t>vrijeme</w:t>
      </w:r>
      <w:r w:rsidR="000E7D8E">
        <w:rPr>
          <w:rFonts w:ascii="Arial" w:hAnsi="Arial" w:cs="Arial"/>
        </w:rPr>
        <w:t xml:space="preserve"> </w:t>
      </w:r>
      <w:r w:rsidR="000E7D8E" w:rsidRPr="000E7D8E">
        <w:rPr>
          <w:rFonts w:ascii="Arial" w:hAnsi="Arial" w:cs="Arial"/>
          <w:b/>
        </w:rPr>
        <w:t>(članak 25. stavak 2</w:t>
      </w:r>
      <w:r w:rsidR="000E7D8E">
        <w:rPr>
          <w:rFonts w:ascii="Arial" w:hAnsi="Arial" w:cs="Arial"/>
          <w:b/>
        </w:rPr>
        <w:t>, članak 26. stavak 1</w:t>
      </w:r>
      <w:r w:rsidR="000E7D8E" w:rsidRPr="000E7D8E">
        <w:rPr>
          <w:rFonts w:ascii="Arial" w:hAnsi="Arial" w:cs="Arial"/>
          <w:b/>
        </w:rPr>
        <w:t>. i</w:t>
      </w:r>
      <w:r w:rsidR="000E7D8E">
        <w:rPr>
          <w:rFonts w:ascii="Arial" w:hAnsi="Arial" w:cs="Arial"/>
          <w:b/>
        </w:rPr>
        <w:t xml:space="preserve"> </w:t>
      </w:r>
      <w:r w:rsidR="000E7D8E" w:rsidRPr="000E7D8E">
        <w:rPr>
          <w:rFonts w:ascii="Arial" w:hAnsi="Arial" w:cs="Arial"/>
          <w:b/>
        </w:rPr>
        <w:t>članak 27. stavak 2)</w:t>
      </w:r>
      <w:r w:rsidR="00F83F6C" w:rsidRPr="00F83F6C">
        <w:rPr>
          <w:rFonts w:ascii="Arial" w:hAnsi="Arial" w:cs="Arial"/>
        </w:rPr>
        <w:t xml:space="preserve"> i</w:t>
      </w:r>
      <w:r w:rsidR="000E7D8E" w:rsidRPr="000E7D8E">
        <w:rPr>
          <w:rFonts w:ascii="Arial" w:hAnsi="Arial" w:cs="Arial"/>
        </w:rPr>
        <w:t xml:space="preserve"> način na koji se iste </w:t>
      </w:r>
      <w:r w:rsidR="000E7D8E">
        <w:rPr>
          <w:rFonts w:ascii="Arial" w:hAnsi="Arial" w:cs="Arial"/>
        </w:rPr>
        <w:t xml:space="preserve">obavljaju </w:t>
      </w:r>
      <w:r w:rsidR="000E7D8E" w:rsidRPr="00F83F6C">
        <w:rPr>
          <w:rFonts w:ascii="Arial" w:hAnsi="Arial" w:cs="Arial"/>
          <w:b/>
        </w:rPr>
        <w:t>(članak 25. stavak 1.</w:t>
      </w:r>
      <w:r w:rsidR="00F83F6C" w:rsidRPr="00F83F6C">
        <w:rPr>
          <w:rFonts w:ascii="Arial" w:hAnsi="Arial" w:cs="Arial"/>
          <w:b/>
        </w:rPr>
        <w:t xml:space="preserve"> i stavak 3. te članak 26. stavak 1)</w:t>
      </w:r>
      <w:r w:rsidR="00F83F6C" w:rsidRPr="00AE7991">
        <w:rPr>
          <w:rFonts w:ascii="Arial" w:hAnsi="Arial" w:cs="Arial"/>
        </w:rPr>
        <w:t>,</w:t>
      </w:r>
      <w:r w:rsidR="00F83F6C">
        <w:rPr>
          <w:rFonts w:ascii="Arial" w:hAnsi="Arial" w:cs="Arial"/>
          <w:b/>
        </w:rPr>
        <w:t xml:space="preserve"> </w:t>
      </w:r>
      <w:r w:rsidR="00F83F6C" w:rsidRPr="00F83F6C">
        <w:rPr>
          <w:rFonts w:ascii="Arial" w:hAnsi="Arial" w:cs="Arial"/>
        </w:rPr>
        <w:t xml:space="preserve">a propisuje se i koji </w:t>
      </w:r>
      <w:r w:rsidR="00F83F6C">
        <w:rPr>
          <w:rFonts w:ascii="Arial" w:hAnsi="Arial" w:cs="Arial"/>
        </w:rPr>
        <w:t xml:space="preserve">to </w:t>
      </w:r>
      <w:proofErr w:type="spellStart"/>
      <w:r w:rsidR="00F83F6C" w:rsidRPr="00F83F6C">
        <w:rPr>
          <w:rFonts w:ascii="Arial" w:hAnsi="Arial" w:cs="Arial"/>
        </w:rPr>
        <w:t>dimovodni</w:t>
      </w:r>
      <w:proofErr w:type="spellEnd"/>
      <w:r w:rsidR="00F83F6C" w:rsidRPr="00F83F6C">
        <w:rPr>
          <w:rFonts w:ascii="Arial" w:hAnsi="Arial" w:cs="Arial"/>
        </w:rPr>
        <w:t xml:space="preserve"> objekti ne podliježu kontroli i čišćenju</w:t>
      </w:r>
      <w:r w:rsidR="00F83F6C">
        <w:rPr>
          <w:rFonts w:ascii="Arial" w:hAnsi="Arial" w:cs="Arial"/>
          <w:b/>
        </w:rPr>
        <w:t xml:space="preserve"> (članak 28).</w:t>
      </w:r>
      <w:r w:rsidR="000E7D8E">
        <w:rPr>
          <w:rFonts w:ascii="Arial" w:hAnsi="Arial" w:cs="Arial"/>
        </w:rPr>
        <w:t xml:space="preserve"> </w:t>
      </w:r>
    </w:p>
    <w:p w:rsidR="00FA225B" w:rsidRDefault="00FA225B" w:rsidP="00F3146E">
      <w:pPr>
        <w:pStyle w:val="Bezproreda"/>
        <w:jc w:val="both"/>
        <w:rPr>
          <w:rFonts w:ascii="Arial" w:hAnsi="Arial" w:cs="Arial"/>
        </w:rPr>
      </w:pPr>
    </w:p>
    <w:p w:rsidR="00F83F6C" w:rsidRDefault="00F83F6C" w:rsidP="005F76F3">
      <w:pPr>
        <w:jc w:val="both"/>
        <w:rPr>
          <w:rFonts w:cs="Arial"/>
          <w:b w:val="0"/>
          <w:sz w:val="22"/>
          <w:szCs w:val="22"/>
          <w:u w:val="none"/>
        </w:rPr>
      </w:pPr>
      <w:r>
        <w:rPr>
          <w:rFonts w:cs="Arial"/>
          <w:b w:val="0"/>
          <w:sz w:val="22"/>
          <w:szCs w:val="22"/>
          <w:u w:val="none"/>
        </w:rPr>
        <w:t>Glava V. Naknada za obavljanje dimnjačarskih poslova i cjenik obuhvaća članke 32 – 34. Nacrta Odluke</w:t>
      </w:r>
      <w:r w:rsidR="00B51FC6">
        <w:rPr>
          <w:rFonts w:cs="Arial"/>
          <w:b w:val="0"/>
          <w:sz w:val="22"/>
          <w:szCs w:val="22"/>
          <w:u w:val="none"/>
        </w:rPr>
        <w:t>, pa se tako propisuje da ovlašteni dimnjačar ima pravo na naknadu za obavljanje dimnjačarskih poslova</w:t>
      </w:r>
      <w:r w:rsidR="00B51FC6" w:rsidRPr="00B51FC6">
        <w:rPr>
          <w:rFonts w:cs="Arial"/>
          <w:sz w:val="22"/>
          <w:szCs w:val="22"/>
          <w:u w:val="none"/>
        </w:rPr>
        <w:t xml:space="preserve"> (članak 32. stavak</w:t>
      </w:r>
      <w:r w:rsidR="00B51FC6">
        <w:rPr>
          <w:rFonts w:cs="Arial"/>
          <w:sz w:val="22"/>
          <w:szCs w:val="22"/>
          <w:u w:val="none"/>
        </w:rPr>
        <w:t xml:space="preserve"> </w:t>
      </w:r>
      <w:r w:rsidR="00B51FC6" w:rsidRPr="00B51FC6">
        <w:rPr>
          <w:rFonts w:cs="Arial"/>
          <w:sz w:val="22"/>
          <w:szCs w:val="22"/>
          <w:u w:val="none"/>
        </w:rPr>
        <w:t>1)</w:t>
      </w:r>
      <w:r w:rsidR="00B51FC6" w:rsidRPr="00AE7991">
        <w:rPr>
          <w:rFonts w:cs="Arial"/>
          <w:b w:val="0"/>
          <w:sz w:val="22"/>
          <w:szCs w:val="22"/>
          <w:u w:val="none"/>
        </w:rPr>
        <w:t>,</w:t>
      </w:r>
      <w:r w:rsidR="00B51FC6">
        <w:rPr>
          <w:rFonts w:cs="Arial"/>
          <w:sz w:val="22"/>
          <w:szCs w:val="22"/>
          <w:u w:val="none"/>
        </w:rPr>
        <w:t xml:space="preserve"> </w:t>
      </w:r>
      <w:r w:rsidR="00B51FC6" w:rsidRPr="00B51FC6">
        <w:rPr>
          <w:rFonts w:cs="Arial"/>
          <w:b w:val="0"/>
          <w:sz w:val="22"/>
          <w:szCs w:val="22"/>
          <w:u w:val="none"/>
        </w:rPr>
        <w:t>koju plaća korisnik usluge prema ugovorenom cjeniku dimnjačarskih poslova</w:t>
      </w:r>
      <w:r>
        <w:rPr>
          <w:rFonts w:cs="Arial"/>
          <w:b w:val="0"/>
          <w:sz w:val="22"/>
          <w:szCs w:val="22"/>
          <w:u w:val="none"/>
        </w:rPr>
        <w:t xml:space="preserve"> </w:t>
      </w:r>
      <w:r w:rsidR="00B51FC6" w:rsidRPr="00B51FC6">
        <w:rPr>
          <w:rFonts w:cs="Arial"/>
          <w:sz w:val="22"/>
          <w:szCs w:val="22"/>
          <w:u w:val="none"/>
        </w:rPr>
        <w:t>(članak 32. stavak 2. i stavak 3)</w:t>
      </w:r>
      <w:r w:rsidR="00AE7991" w:rsidRPr="00AE7991">
        <w:rPr>
          <w:rFonts w:cs="Arial"/>
          <w:b w:val="0"/>
          <w:sz w:val="22"/>
          <w:szCs w:val="22"/>
          <w:u w:val="none"/>
        </w:rPr>
        <w:t>, a</w:t>
      </w:r>
      <w:r w:rsidR="00B51FC6">
        <w:rPr>
          <w:rFonts w:cs="Arial"/>
          <w:b w:val="0"/>
          <w:sz w:val="22"/>
          <w:szCs w:val="22"/>
          <w:u w:val="none"/>
        </w:rPr>
        <w:t xml:space="preserve"> za što mu je ovlašteni dimnjačar dužan izdati račun </w:t>
      </w:r>
      <w:r w:rsidR="00B51FC6" w:rsidRPr="00B51FC6">
        <w:rPr>
          <w:rFonts w:cs="Arial"/>
          <w:sz w:val="22"/>
          <w:szCs w:val="22"/>
          <w:u w:val="none"/>
        </w:rPr>
        <w:t>(članak 34)</w:t>
      </w:r>
      <w:r w:rsidR="00B51FC6">
        <w:rPr>
          <w:rFonts w:cs="Arial"/>
          <w:b w:val="0"/>
          <w:sz w:val="22"/>
          <w:szCs w:val="22"/>
          <w:u w:val="none"/>
        </w:rPr>
        <w:t>.</w:t>
      </w:r>
    </w:p>
    <w:p w:rsidR="00B51FC6" w:rsidRDefault="00B51FC6" w:rsidP="005F76F3">
      <w:pPr>
        <w:jc w:val="both"/>
        <w:rPr>
          <w:rFonts w:cs="Arial"/>
          <w:b w:val="0"/>
          <w:sz w:val="22"/>
          <w:szCs w:val="22"/>
          <w:u w:val="none"/>
        </w:rPr>
      </w:pPr>
    </w:p>
    <w:p w:rsidR="00F83F6C" w:rsidRDefault="00F83F6C" w:rsidP="005F76F3">
      <w:pPr>
        <w:jc w:val="both"/>
        <w:rPr>
          <w:rFonts w:cs="Arial"/>
          <w:b w:val="0"/>
          <w:sz w:val="22"/>
          <w:szCs w:val="22"/>
          <w:u w:val="none"/>
        </w:rPr>
      </w:pPr>
      <w:r>
        <w:rPr>
          <w:rFonts w:cs="Arial"/>
          <w:b w:val="0"/>
          <w:sz w:val="22"/>
          <w:szCs w:val="22"/>
          <w:u w:val="none"/>
        </w:rPr>
        <w:t xml:space="preserve">Glava VI. </w:t>
      </w:r>
      <w:r w:rsidR="00F3146E" w:rsidRPr="00F3146E">
        <w:rPr>
          <w:rFonts w:cs="Arial"/>
          <w:b w:val="0"/>
          <w:sz w:val="22"/>
          <w:szCs w:val="22"/>
          <w:u w:val="none"/>
        </w:rPr>
        <w:t>Nadzor</w:t>
      </w:r>
      <w:r>
        <w:rPr>
          <w:rFonts w:cs="Arial"/>
          <w:b w:val="0"/>
          <w:sz w:val="22"/>
          <w:szCs w:val="22"/>
          <w:u w:val="none"/>
        </w:rPr>
        <w:t xml:space="preserve"> nad obavljanjem dimnjačarskih poslova obuhvaća odredbu članka 35. Nacrta Odluke.</w:t>
      </w:r>
    </w:p>
    <w:p w:rsidR="00F83F6C" w:rsidRDefault="00F83F6C" w:rsidP="005F76F3">
      <w:pPr>
        <w:jc w:val="both"/>
        <w:rPr>
          <w:rFonts w:cs="Arial"/>
          <w:b w:val="0"/>
          <w:sz w:val="22"/>
          <w:szCs w:val="22"/>
          <w:u w:val="none"/>
        </w:rPr>
      </w:pPr>
    </w:p>
    <w:p w:rsidR="00F3146E" w:rsidRDefault="00F83F6C" w:rsidP="005F76F3">
      <w:pPr>
        <w:jc w:val="both"/>
        <w:rPr>
          <w:rFonts w:cs="Arial"/>
          <w:b w:val="0"/>
          <w:sz w:val="22"/>
          <w:szCs w:val="22"/>
          <w:u w:val="none"/>
        </w:rPr>
      </w:pPr>
      <w:r>
        <w:rPr>
          <w:rFonts w:cs="Arial"/>
          <w:b w:val="0"/>
          <w:sz w:val="22"/>
          <w:szCs w:val="22"/>
          <w:u w:val="none"/>
        </w:rPr>
        <w:t>Nadzor</w:t>
      </w:r>
      <w:r w:rsidR="00317AEF">
        <w:rPr>
          <w:rFonts w:cs="Arial"/>
          <w:b w:val="0"/>
          <w:sz w:val="22"/>
          <w:szCs w:val="22"/>
          <w:u w:val="none"/>
        </w:rPr>
        <w:t xml:space="preserve"> </w:t>
      </w:r>
      <w:r w:rsidR="00F3146E" w:rsidRPr="00F3146E">
        <w:rPr>
          <w:rFonts w:cs="Arial"/>
          <w:b w:val="0"/>
          <w:sz w:val="22"/>
          <w:szCs w:val="22"/>
          <w:u w:val="none"/>
        </w:rPr>
        <w:t xml:space="preserve"> na</w:t>
      </w:r>
      <w:r>
        <w:rPr>
          <w:rFonts w:cs="Arial"/>
          <w:b w:val="0"/>
          <w:sz w:val="22"/>
          <w:szCs w:val="22"/>
          <w:u w:val="none"/>
        </w:rPr>
        <w:t>d</w:t>
      </w:r>
      <w:r w:rsidR="00F3146E" w:rsidRPr="00F3146E">
        <w:rPr>
          <w:rFonts w:cs="Arial"/>
          <w:b w:val="0"/>
          <w:sz w:val="22"/>
          <w:szCs w:val="22"/>
          <w:u w:val="none"/>
        </w:rPr>
        <w:t xml:space="preserve"> </w:t>
      </w:r>
      <w:r w:rsidR="00317AEF">
        <w:rPr>
          <w:rFonts w:cs="Arial"/>
          <w:b w:val="0"/>
          <w:sz w:val="22"/>
          <w:szCs w:val="22"/>
          <w:u w:val="none"/>
        </w:rPr>
        <w:t xml:space="preserve">  </w:t>
      </w:r>
      <w:r w:rsidR="00F3146E" w:rsidRPr="00F3146E">
        <w:rPr>
          <w:rFonts w:cs="Arial"/>
          <w:b w:val="0"/>
          <w:sz w:val="22"/>
          <w:szCs w:val="22"/>
          <w:u w:val="none"/>
        </w:rPr>
        <w:t xml:space="preserve">provedbom </w:t>
      </w:r>
      <w:r w:rsidR="00317AEF">
        <w:rPr>
          <w:rFonts w:cs="Arial"/>
          <w:b w:val="0"/>
          <w:sz w:val="22"/>
          <w:szCs w:val="22"/>
          <w:u w:val="none"/>
        </w:rPr>
        <w:t xml:space="preserve">  </w:t>
      </w:r>
      <w:r w:rsidR="00F3146E" w:rsidRPr="00F3146E">
        <w:rPr>
          <w:rFonts w:cs="Arial"/>
          <w:b w:val="0"/>
          <w:sz w:val="22"/>
          <w:szCs w:val="22"/>
          <w:u w:val="none"/>
        </w:rPr>
        <w:t xml:space="preserve">ove </w:t>
      </w:r>
      <w:r w:rsidR="00317AEF">
        <w:rPr>
          <w:rFonts w:cs="Arial"/>
          <w:b w:val="0"/>
          <w:sz w:val="22"/>
          <w:szCs w:val="22"/>
          <w:u w:val="none"/>
        </w:rPr>
        <w:t xml:space="preserve"> </w:t>
      </w:r>
      <w:r w:rsidR="00F3146E" w:rsidRPr="00F3146E">
        <w:rPr>
          <w:rFonts w:cs="Arial"/>
          <w:b w:val="0"/>
          <w:sz w:val="22"/>
          <w:szCs w:val="22"/>
          <w:u w:val="none"/>
        </w:rPr>
        <w:t xml:space="preserve">Odluke </w:t>
      </w:r>
      <w:r w:rsidR="00317AEF">
        <w:rPr>
          <w:rFonts w:cs="Arial"/>
          <w:b w:val="0"/>
          <w:sz w:val="22"/>
          <w:szCs w:val="22"/>
          <w:u w:val="none"/>
        </w:rPr>
        <w:t xml:space="preserve"> </w:t>
      </w:r>
      <w:r w:rsidR="00FA4915">
        <w:rPr>
          <w:rFonts w:cs="Arial"/>
          <w:b w:val="0"/>
          <w:sz w:val="22"/>
          <w:szCs w:val="22"/>
          <w:u w:val="none"/>
        </w:rPr>
        <w:t>obavlja</w:t>
      </w:r>
      <w:r w:rsidR="00F3146E" w:rsidRPr="00F3146E">
        <w:rPr>
          <w:rFonts w:cs="Arial"/>
          <w:b w:val="0"/>
          <w:sz w:val="22"/>
          <w:szCs w:val="22"/>
          <w:u w:val="none"/>
        </w:rPr>
        <w:t xml:space="preserve"> </w:t>
      </w:r>
      <w:r w:rsidR="00317AEF">
        <w:rPr>
          <w:rFonts w:cs="Arial"/>
          <w:b w:val="0"/>
          <w:sz w:val="22"/>
          <w:szCs w:val="22"/>
          <w:u w:val="none"/>
        </w:rPr>
        <w:t xml:space="preserve"> </w:t>
      </w:r>
      <w:r w:rsidR="005F76F3">
        <w:rPr>
          <w:rFonts w:cs="Arial"/>
          <w:b w:val="0"/>
          <w:sz w:val="22"/>
          <w:szCs w:val="22"/>
          <w:u w:val="none"/>
        </w:rPr>
        <w:t xml:space="preserve">Jedinstveni </w:t>
      </w:r>
      <w:r w:rsidR="00317AEF">
        <w:rPr>
          <w:rFonts w:cs="Arial"/>
          <w:b w:val="0"/>
          <w:sz w:val="22"/>
          <w:szCs w:val="22"/>
          <w:u w:val="none"/>
        </w:rPr>
        <w:t xml:space="preserve"> </w:t>
      </w:r>
      <w:r w:rsidR="005F76F3">
        <w:rPr>
          <w:rFonts w:cs="Arial"/>
          <w:b w:val="0"/>
          <w:sz w:val="22"/>
          <w:szCs w:val="22"/>
          <w:u w:val="none"/>
        </w:rPr>
        <w:t xml:space="preserve">upravni </w:t>
      </w:r>
      <w:r w:rsidR="00317AEF">
        <w:rPr>
          <w:rFonts w:cs="Arial"/>
          <w:b w:val="0"/>
          <w:sz w:val="22"/>
          <w:szCs w:val="22"/>
          <w:u w:val="none"/>
        </w:rPr>
        <w:t xml:space="preserve"> </w:t>
      </w:r>
      <w:r w:rsidR="005F76F3">
        <w:rPr>
          <w:rFonts w:cs="Arial"/>
          <w:b w:val="0"/>
          <w:sz w:val="22"/>
          <w:szCs w:val="22"/>
          <w:u w:val="none"/>
        </w:rPr>
        <w:t>odjel</w:t>
      </w:r>
      <w:r w:rsidR="00317AEF">
        <w:rPr>
          <w:rFonts w:cs="Arial"/>
          <w:b w:val="0"/>
          <w:sz w:val="22"/>
          <w:szCs w:val="22"/>
          <w:u w:val="none"/>
        </w:rPr>
        <w:t xml:space="preserve">  </w:t>
      </w:r>
      <w:r w:rsidR="005F76F3">
        <w:rPr>
          <w:rFonts w:cs="Arial"/>
          <w:b w:val="0"/>
          <w:sz w:val="22"/>
          <w:szCs w:val="22"/>
          <w:u w:val="none"/>
        </w:rPr>
        <w:t xml:space="preserve"> Općine Sveta Nedelja</w:t>
      </w:r>
      <w:r w:rsidR="00FA4915">
        <w:rPr>
          <w:rFonts w:cs="Arial"/>
          <w:b w:val="0"/>
          <w:sz w:val="22"/>
          <w:szCs w:val="22"/>
          <w:u w:val="none"/>
        </w:rPr>
        <w:t xml:space="preserve">, a provodi ga </w:t>
      </w:r>
      <w:r w:rsidR="00F3146E" w:rsidRPr="00F3146E">
        <w:rPr>
          <w:rFonts w:cs="Arial"/>
          <w:b w:val="0"/>
          <w:sz w:val="22"/>
          <w:szCs w:val="22"/>
          <w:u w:val="none"/>
        </w:rPr>
        <w:t>komunalni redar</w:t>
      </w:r>
      <w:r>
        <w:rPr>
          <w:rFonts w:cs="Arial"/>
          <w:b w:val="0"/>
          <w:sz w:val="22"/>
          <w:szCs w:val="22"/>
          <w:u w:val="none"/>
        </w:rPr>
        <w:t>, svaki u okviru svoje nadležnosti</w:t>
      </w:r>
      <w:r w:rsidR="00F3146E" w:rsidRPr="00FA225B">
        <w:rPr>
          <w:rFonts w:cs="Arial"/>
          <w:sz w:val="22"/>
          <w:szCs w:val="22"/>
          <w:u w:val="none"/>
        </w:rPr>
        <w:t xml:space="preserve"> (članak</w:t>
      </w:r>
      <w:r w:rsidR="00FA225B" w:rsidRPr="00FA225B">
        <w:rPr>
          <w:rFonts w:cs="Arial"/>
          <w:sz w:val="22"/>
          <w:szCs w:val="22"/>
          <w:u w:val="none"/>
        </w:rPr>
        <w:t xml:space="preserve"> 35</w:t>
      </w:r>
      <w:r w:rsidR="00F3146E" w:rsidRPr="00FA225B">
        <w:rPr>
          <w:rFonts w:cs="Arial"/>
          <w:sz w:val="22"/>
          <w:szCs w:val="22"/>
          <w:u w:val="none"/>
        </w:rPr>
        <w:t>)</w:t>
      </w:r>
      <w:r w:rsidR="00354071">
        <w:rPr>
          <w:rFonts w:cs="Arial"/>
          <w:b w:val="0"/>
          <w:sz w:val="22"/>
          <w:szCs w:val="22"/>
          <w:u w:val="none"/>
        </w:rPr>
        <w:t>.</w:t>
      </w:r>
      <w:r w:rsidR="00F3146E" w:rsidRPr="00F3146E">
        <w:rPr>
          <w:rFonts w:cs="Arial"/>
          <w:b w:val="0"/>
          <w:sz w:val="22"/>
          <w:szCs w:val="22"/>
          <w:u w:val="none"/>
        </w:rPr>
        <w:t xml:space="preserve"> </w:t>
      </w:r>
    </w:p>
    <w:p w:rsidR="005F76F3" w:rsidRPr="00F3146E" w:rsidRDefault="005F76F3" w:rsidP="005F76F3">
      <w:pPr>
        <w:jc w:val="both"/>
        <w:rPr>
          <w:rFonts w:cs="Arial"/>
          <w:b w:val="0"/>
          <w:sz w:val="22"/>
          <w:szCs w:val="22"/>
          <w:u w:val="none"/>
        </w:rPr>
      </w:pPr>
    </w:p>
    <w:p w:rsidR="00F3146E" w:rsidRDefault="00F3146E" w:rsidP="00F3146E">
      <w:pPr>
        <w:jc w:val="both"/>
        <w:rPr>
          <w:rFonts w:cs="Arial"/>
          <w:b w:val="0"/>
          <w:sz w:val="22"/>
          <w:szCs w:val="22"/>
          <w:u w:val="none"/>
        </w:rPr>
      </w:pPr>
      <w:r w:rsidRPr="00F3146E">
        <w:rPr>
          <w:rFonts w:cs="Arial"/>
          <w:b w:val="0"/>
          <w:sz w:val="22"/>
          <w:szCs w:val="22"/>
          <w:u w:val="none"/>
        </w:rPr>
        <w:t xml:space="preserve">Glava </w:t>
      </w:r>
      <w:r w:rsidR="005F76F3">
        <w:rPr>
          <w:rFonts w:cs="Arial"/>
          <w:b w:val="0"/>
          <w:sz w:val="22"/>
          <w:szCs w:val="22"/>
          <w:u w:val="none"/>
        </w:rPr>
        <w:t>VII.</w:t>
      </w:r>
      <w:r w:rsidRPr="00F3146E">
        <w:rPr>
          <w:rFonts w:cs="Arial"/>
          <w:b w:val="0"/>
          <w:sz w:val="22"/>
          <w:szCs w:val="22"/>
          <w:u w:val="none"/>
        </w:rPr>
        <w:t xml:space="preserve"> Kaznene odredbe obuhvaća članke </w:t>
      </w:r>
      <w:r w:rsidR="005D06C4">
        <w:rPr>
          <w:rFonts w:cs="Arial"/>
          <w:b w:val="0"/>
          <w:sz w:val="22"/>
          <w:szCs w:val="22"/>
          <w:u w:val="none"/>
        </w:rPr>
        <w:t>36. i 37</w:t>
      </w:r>
      <w:r w:rsidR="00AE7991">
        <w:rPr>
          <w:rFonts w:cs="Arial"/>
          <w:b w:val="0"/>
          <w:sz w:val="22"/>
          <w:szCs w:val="22"/>
          <w:u w:val="none"/>
        </w:rPr>
        <w:t>.</w:t>
      </w:r>
      <w:r w:rsidR="005D06C4">
        <w:rPr>
          <w:rFonts w:cs="Arial"/>
          <w:b w:val="0"/>
          <w:sz w:val="22"/>
          <w:szCs w:val="22"/>
          <w:u w:val="none"/>
        </w:rPr>
        <w:t xml:space="preserve"> Nacrta Odluke</w:t>
      </w:r>
      <w:r w:rsidRPr="00F3146E">
        <w:rPr>
          <w:rFonts w:cs="Arial"/>
          <w:b w:val="0"/>
          <w:sz w:val="22"/>
          <w:szCs w:val="22"/>
          <w:u w:val="none"/>
        </w:rPr>
        <w:t>.</w:t>
      </w:r>
    </w:p>
    <w:p w:rsidR="005F76F3" w:rsidRPr="00F3146E" w:rsidRDefault="005F76F3" w:rsidP="00F3146E">
      <w:pPr>
        <w:jc w:val="both"/>
        <w:rPr>
          <w:rFonts w:cs="Arial"/>
          <w:b w:val="0"/>
          <w:sz w:val="22"/>
          <w:szCs w:val="22"/>
          <w:u w:val="none"/>
        </w:rPr>
      </w:pPr>
    </w:p>
    <w:p w:rsidR="00F3146E" w:rsidRDefault="00F3146E" w:rsidP="00F3146E">
      <w:pPr>
        <w:jc w:val="both"/>
        <w:rPr>
          <w:rFonts w:cs="Arial"/>
          <w:b w:val="0"/>
          <w:sz w:val="22"/>
          <w:szCs w:val="22"/>
          <w:u w:val="none"/>
        </w:rPr>
      </w:pPr>
      <w:r w:rsidRPr="00F3146E">
        <w:rPr>
          <w:rFonts w:cs="Arial"/>
          <w:b w:val="0"/>
          <w:sz w:val="22"/>
          <w:szCs w:val="22"/>
          <w:u w:val="none"/>
        </w:rPr>
        <w:t xml:space="preserve">Povrede odredbi ove Odluke odnosno postupanje protivno odredbama ove Odluke predstavlja prekršaj i kažnjivo je, pa se za prekršitelje odredbi iz ove Odluke propisuju </w:t>
      </w:r>
      <w:proofErr w:type="spellStart"/>
      <w:r w:rsidRPr="00F3146E">
        <w:rPr>
          <w:rFonts w:cs="Arial"/>
          <w:b w:val="0"/>
          <w:sz w:val="22"/>
          <w:szCs w:val="22"/>
          <w:u w:val="none"/>
        </w:rPr>
        <w:t>prekršajnopravne</w:t>
      </w:r>
      <w:proofErr w:type="spellEnd"/>
      <w:r w:rsidRPr="00F3146E">
        <w:rPr>
          <w:rFonts w:cs="Arial"/>
          <w:b w:val="0"/>
          <w:sz w:val="22"/>
          <w:szCs w:val="22"/>
          <w:u w:val="none"/>
        </w:rPr>
        <w:t xml:space="preserve"> sankcije. </w:t>
      </w:r>
    </w:p>
    <w:p w:rsidR="005F76F3" w:rsidRPr="00F3146E" w:rsidRDefault="005F76F3" w:rsidP="00F3146E">
      <w:pPr>
        <w:jc w:val="both"/>
        <w:rPr>
          <w:rFonts w:cs="Arial"/>
          <w:b w:val="0"/>
          <w:sz w:val="22"/>
          <w:szCs w:val="22"/>
          <w:u w:val="none"/>
        </w:rPr>
      </w:pPr>
    </w:p>
    <w:p w:rsidR="00F3146E" w:rsidRDefault="00F3146E" w:rsidP="00F3146E">
      <w:pPr>
        <w:jc w:val="both"/>
        <w:rPr>
          <w:rFonts w:cs="Arial"/>
          <w:b w:val="0"/>
          <w:sz w:val="22"/>
          <w:szCs w:val="22"/>
          <w:u w:val="none"/>
        </w:rPr>
      </w:pPr>
      <w:r w:rsidRPr="00F3146E">
        <w:rPr>
          <w:rFonts w:cs="Arial"/>
          <w:b w:val="0"/>
          <w:sz w:val="22"/>
          <w:szCs w:val="22"/>
          <w:u w:val="none"/>
        </w:rPr>
        <w:t>Naime, odredbom članka 2. stavkom 2. Prekršajnog zakona („Narodne novine“, broj</w:t>
      </w:r>
      <w:r w:rsidR="00AE7991">
        <w:rPr>
          <w:rFonts w:cs="Arial"/>
          <w:b w:val="0"/>
          <w:sz w:val="22"/>
          <w:szCs w:val="22"/>
          <w:u w:val="none"/>
        </w:rPr>
        <w:t xml:space="preserve"> </w:t>
      </w:r>
      <w:r w:rsidRPr="00F3146E">
        <w:rPr>
          <w:rFonts w:cs="Arial"/>
          <w:b w:val="0"/>
          <w:sz w:val="22"/>
          <w:szCs w:val="22"/>
          <w:u w:val="none"/>
        </w:rPr>
        <w:t xml:space="preserve">107/07, 39/13, 157/13, 110/15, 70/17. i 118/18) propisano je da jedinice lokalne samouprave mogu propisivati prekršaje i </w:t>
      </w:r>
      <w:proofErr w:type="spellStart"/>
      <w:r w:rsidRPr="00F3146E">
        <w:rPr>
          <w:rFonts w:cs="Arial"/>
          <w:b w:val="0"/>
          <w:sz w:val="22"/>
          <w:szCs w:val="22"/>
          <w:u w:val="none"/>
        </w:rPr>
        <w:t>prekršajnopravne</w:t>
      </w:r>
      <w:proofErr w:type="spellEnd"/>
      <w:r w:rsidRPr="00F3146E">
        <w:rPr>
          <w:rFonts w:cs="Arial"/>
          <w:b w:val="0"/>
          <w:sz w:val="22"/>
          <w:szCs w:val="22"/>
          <w:u w:val="none"/>
        </w:rPr>
        <w:t xml:space="preserve"> sankcije samo za povrede propisa koje one donose na temelju svoje nadležnosti utvrđene Ustavom i zakonom i ta ovlaštenja ne mogu prenijeti na drugog.</w:t>
      </w:r>
    </w:p>
    <w:p w:rsidR="005F76F3" w:rsidRPr="00F3146E" w:rsidRDefault="005F76F3" w:rsidP="00F3146E">
      <w:pPr>
        <w:jc w:val="both"/>
        <w:rPr>
          <w:rFonts w:cs="Arial"/>
          <w:b w:val="0"/>
          <w:sz w:val="22"/>
          <w:szCs w:val="22"/>
          <w:u w:val="none"/>
        </w:rPr>
      </w:pPr>
    </w:p>
    <w:p w:rsidR="00F3146E" w:rsidRDefault="00F3146E" w:rsidP="00F3146E">
      <w:pPr>
        <w:jc w:val="both"/>
        <w:rPr>
          <w:rFonts w:cs="Arial"/>
          <w:b w:val="0"/>
          <w:sz w:val="22"/>
          <w:szCs w:val="22"/>
          <w:u w:val="none"/>
        </w:rPr>
      </w:pPr>
      <w:r w:rsidRPr="00F3146E">
        <w:rPr>
          <w:rFonts w:cs="Arial"/>
          <w:b w:val="0"/>
          <w:sz w:val="22"/>
          <w:szCs w:val="22"/>
          <w:u w:val="none"/>
        </w:rPr>
        <w:t>Odredbom članka 31. stavkom 2. istog Zakona propisano je da se za prekršaj propisan odlukom jedinice lokalne samouprave može počinitelj kazniti novčanom kaznom.</w:t>
      </w:r>
    </w:p>
    <w:p w:rsidR="005F76F3" w:rsidRPr="00F3146E" w:rsidRDefault="005F76F3" w:rsidP="00F3146E">
      <w:pPr>
        <w:jc w:val="both"/>
        <w:rPr>
          <w:rFonts w:cs="Arial"/>
          <w:b w:val="0"/>
          <w:sz w:val="22"/>
          <w:szCs w:val="22"/>
          <w:u w:val="none"/>
        </w:rPr>
      </w:pPr>
    </w:p>
    <w:p w:rsidR="00F3146E" w:rsidRDefault="00F3146E" w:rsidP="00F3146E">
      <w:pPr>
        <w:jc w:val="both"/>
        <w:rPr>
          <w:rFonts w:cs="Arial"/>
          <w:b w:val="0"/>
          <w:sz w:val="22"/>
          <w:szCs w:val="22"/>
          <w:u w:val="none"/>
        </w:rPr>
      </w:pPr>
      <w:r w:rsidRPr="00F3146E">
        <w:rPr>
          <w:rFonts w:cs="Arial"/>
          <w:b w:val="0"/>
          <w:sz w:val="22"/>
          <w:szCs w:val="22"/>
          <w:u w:val="none"/>
        </w:rPr>
        <w:t>Odredbom članka 33. stavkom 4, 5. i 6. Prekršajnog zakona propisano je da za prekršaj propisan odlukom jedinice lokalne samouprave</w:t>
      </w:r>
    </w:p>
    <w:p w:rsidR="005F76F3" w:rsidRPr="00F3146E" w:rsidRDefault="005F76F3" w:rsidP="00F3146E">
      <w:pPr>
        <w:jc w:val="both"/>
        <w:rPr>
          <w:rFonts w:cs="Arial"/>
          <w:b w:val="0"/>
          <w:sz w:val="22"/>
          <w:szCs w:val="22"/>
          <w:u w:val="none"/>
        </w:rPr>
      </w:pPr>
    </w:p>
    <w:p w:rsidR="00F3146E" w:rsidRPr="00F3146E" w:rsidRDefault="00F3146E" w:rsidP="00F3146E">
      <w:pPr>
        <w:pStyle w:val="Odlomakpopisa"/>
        <w:numPr>
          <w:ilvl w:val="0"/>
          <w:numId w:val="17"/>
        </w:numPr>
        <w:spacing w:after="160" w:line="259" w:lineRule="auto"/>
        <w:jc w:val="both"/>
        <w:rPr>
          <w:rFonts w:cs="Arial"/>
          <w:b w:val="0"/>
          <w:sz w:val="22"/>
          <w:szCs w:val="22"/>
          <w:u w:val="none"/>
        </w:rPr>
      </w:pPr>
      <w:r w:rsidRPr="00F3146E">
        <w:rPr>
          <w:rFonts w:cs="Arial"/>
          <w:b w:val="0"/>
          <w:sz w:val="22"/>
          <w:szCs w:val="22"/>
          <w:u w:val="none"/>
        </w:rPr>
        <w:t>za počinitelja prekršaja pravnu osobu ne može biti propisana ni izrečena novčana   kazna u iznosu manjem od 500,00 kuna ni većem od 10.000,00 kuna</w:t>
      </w:r>
    </w:p>
    <w:p w:rsidR="00F3146E" w:rsidRPr="00F3146E" w:rsidRDefault="00F3146E" w:rsidP="00F3146E">
      <w:pPr>
        <w:pStyle w:val="Odlomakpopisa"/>
        <w:numPr>
          <w:ilvl w:val="0"/>
          <w:numId w:val="17"/>
        </w:numPr>
        <w:spacing w:after="160" w:line="259" w:lineRule="auto"/>
        <w:jc w:val="both"/>
        <w:rPr>
          <w:rFonts w:cs="Arial"/>
          <w:b w:val="0"/>
          <w:sz w:val="22"/>
          <w:szCs w:val="22"/>
          <w:u w:val="none"/>
        </w:rPr>
      </w:pPr>
      <w:r w:rsidRPr="00F3146E">
        <w:rPr>
          <w:rFonts w:cs="Arial"/>
          <w:b w:val="0"/>
          <w:sz w:val="22"/>
          <w:szCs w:val="22"/>
          <w:u w:val="none"/>
        </w:rPr>
        <w:t>za počinitelja prekršaja fizičku osobu obrtnika i osobu koja obavlja drugu samostalnu djelatnost koji je počinila u vezi obavljanja njezina obrta ili druge samostalne djelatnosti ne može biti propisana ni izrečena novčana kazna u iznosu manjem od 300,00 kuna ni većem od 5.000,00 kuna</w:t>
      </w:r>
    </w:p>
    <w:p w:rsidR="00F3146E" w:rsidRPr="00F3146E" w:rsidRDefault="00F3146E" w:rsidP="00F3146E">
      <w:pPr>
        <w:pStyle w:val="Odlomakpopisa"/>
        <w:numPr>
          <w:ilvl w:val="0"/>
          <w:numId w:val="17"/>
        </w:numPr>
        <w:spacing w:after="160" w:line="259" w:lineRule="auto"/>
        <w:jc w:val="both"/>
        <w:rPr>
          <w:rFonts w:cs="Arial"/>
          <w:b w:val="0"/>
          <w:sz w:val="22"/>
          <w:szCs w:val="22"/>
          <w:u w:val="none"/>
        </w:rPr>
      </w:pPr>
      <w:r w:rsidRPr="00F3146E">
        <w:rPr>
          <w:rFonts w:cs="Arial"/>
          <w:b w:val="0"/>
          <w:sz w:val="22"/>
          <w:szCs w:val="22"/>
          <w:u w:val="none"/>
        </w:rPr>
        <w:t>za počinitelja prekršaja fizičku osobu ne može biti propisana ni izrečena novčana   kazna u iznosu manjem od 100,00 kuna ni većem od 2.000,00 kuna.</w:t>
      </w:r>
    </w:p>
    <w:p w:rsidR="00F3146E" w:rsidRDefault="00F3146E" w:rsidP="00F3146E">
      <w:pPr>
        <w:jc w:val="both"/>
        <w:rPr>
          <w:rFonts w:cs="Arial"/>
          <w:b w:val="0"/>
          <w:sz w:val="22"/>
          <w:szCs w:val="22"/>
          <w:u w:val="none"/>
        </w:rPr>
      </w:pPr>
      <w:r w:rsidRPr="00F3146E">
        <w:rPr>
          <w:rFonts w:cs="Arial"/>
          <w:b w:val="0"/>
          <w:sz w:val="22"/>
          <w:szCs w:val="22"/>
          <w:u w:val="none"/>
        </w:rPr>
        <w:t xml:space="preserve">Novčane kazne za prekršaje iz članka </w:t>
      </w:r>
      <w:r w:rsidR="005D06C4">
        <w:rPr>
          <w:rFonts w:cs="Arial"/>
          <w:b w:val="0"/>
          <w:sz w:val="22"/>
          <w:szCs w:val="22"/>
          <w:u w:val="none"/>
        </w:rPr>
        <w:t>36.</w:t>
      </w:r>
      <w:r w:rsidR="00354071">
        <w:rPr>
          <w:rFonts w:cs="Arial"/>
          <w:b w:val="0"/>
          <w:sz w:val="22"/>
          <w:szCs w:val="22"/>
          <w:u w:val="none"/>
        </w:rPr>
        <w:t xml:space="preserve"> i </w:t>
      </w:r>
      <w:r w:rsidR="005D06C4">
        <w:rPr>
          <w:rFonts w:cs="Arial"/>
          <w:b w:val="0"/>
          <w:sz w:val="22"/>
          <w:szCs w:val="22"/>
          <w:u w:val="none"/>
        </w:rPr>
        <w:t>37.</w:t>
      </w:r>
      <w:r w:rsidRPr="00F3146E">
        <w:rPr>
          <w:rFonts w:cs="Arial"/>
          <w:b w:val="0"/>
          <w:sz w:val="22"/>
          <w:szCs w:val="22"/>
          <w:u w:val="none"/>
        </w:rPr>
        <w:t xml:space="preserve"> Nacrta ove Odluke određene su u okviru dopuštenih novčanih kazni iz članka 33. Prekršajnog zakona.</w:t>
      </w:r>
    </w:p>
    <w:p w:rsidR="005F76F3" w:rsidRPr="00F3146E" w:rsidRDefault="005F76F3" w:rsidP="00F3146E">
      <w:pPr>
        <w:jc w:val="both"/>
        <w:rPr>
          <w:rFonts w:cs="Arial"/>
          <w:b w:val="0"/>
          <w:sz w:val="22"/>
          <w:szCs w:val="22"/>
          <w:u w:val="none"/>
        </w:rPr>
      </w:pPr>
    </w:p>
    <w:p w:rsidR="00F3146E" w:rsidRDefault="00F3146E" w:rsidP="00F3146E">
      <w:pPr>
        <w:jc w:val="both"/>
        <w:rPr>
          <w:rFonts w:cs="Arial"/>
          <w:b w:val="0"/>
          <w:sz w:val="22"/>
          <w:szCs w:val="22"/>
          <w:u w:val="none"/>
        </w:rPr>
      </w:pPr>
      <w:r w:rsidRPr="00F3146E">
        <w:rPr>
          <w:rFonts w:cs="Arial"/>
          <w:b w:val="0"/>
          <w:sz w:val="22"/>
          <w:szCs w:val="22"/>
          <w:u w:val="none"/>
        </w:rPr>
        <w:lastRenderedPageBreak/>
        <w:t xml:space="preserve">Glava </w:t>
      </w:r>
      <w:r w:rsidR="005F76F3">
        <w:rPr>
          <w:rFonts w:cs="Arial"/>
          <w:b w:val="0"/>
          <w:sz w:val="22"/>
          <w:szCs w:val="22"/>
          <w:u w:val="none"/>
        </w:rPr>
        <w:t>VII</w:t>
      </w:r>
      <w:r w:rsidR="001F3DF0">
        <w:rPr>
          <w:rFonts w:cs="Arial"/>
          <w:b w:val="0"/>
          <w:sz w:val="22"/>
          <w:szCs w:val="22"/>
          <w:u w:val="none"/>
        </w:rPr>
        <w:t>I</w:t>
      </w:r>
      <w:r w:rsidR="005F76F3">
        <w:rPr>
          <w:rFonts w:cs="Arial"/>
          <w:b w:val="0"/>
          <w:sz w:val="22"/>
          <w:szCs w:val="22"/>
          <w:u w:val="none"/>
        </w:rPr>
        <w:t>.</w:t>
      </w:r>
      <w:r w:rsidRPr="00F3146E">
        <w:rPr>
          <w:rFonts w:cs="Arial"/>
          <w:b w:val="0"/>
          <w:sz w:val="22"/>
          <w:szCs w:val="22"/>
          <w:u w:val="none"/>
        </w:rPr>
        <w:t xml:space="preserve"> </w:t>
      </w:r>
      <w:r w:rsidR="005F76F3">
        <w:rPr>
          <w:rFonts w:cs="Arial"/>
          <w:b w:val="0"/>
          <w:sz w:val="22"/>
          <w:szCs w:val="22"/>
          <w:u w:val="none"/>
        </w:rPr>
        <w:t>Z</w:t>
      </w:r>
      <w:r w:rsidRPr="00F3146E">
        <w:rPr>
          <w:rFonts w:cs="Arial"/>
          <w:b w:val="0"/>
          <w:sz w:val="22"/>
          <w:szCs w:val="22"/>
          <w:u w:val="none"/>
        </w:rPr>
        <w:t>avršne odredbe obuhvaća član</w:t>
      </w:r>
      <w:r w:rsidR="005F76F3">
        <w:rPr>
          <w:rFonts w:cs="Arial"/>
          <w:b w:val="0"/>
          <w:sz w:val="22"/>
          <w:szCs w:val="22"/>
          <w:u w:val="none"/>
        </w:rPr>
        <w:t>a</w:t>
      </w:r>
      <w:r w:rsidRPr="00F3146E">
        <w:rPr>
          <w:rFonts w:cs="Arial"/>
          <w:b w:val="0"/>
          <w:sz w:val="22"/>
          <w:szCs w:val="22"/>
          <w:u w:val="none"/>
        </w:rPr>
        <w:t>k</w:t>
      </w:r>
      <w:r w:rsidR="005F76F3">
        <w:rPr>
          <w:rFonts w:cs="Arial"/>
          <w:b w:val="0"/>
          <w:sz w:val="22"/>
          <w:szCs w:val="22"/>
          <w:u w:val="none"/>
        </w:rPr>
        <w:t xml:space="preserve"> </w:t>
      </w:r>
      <w:r w:rsidR="005D06C4">
        <w:rPr>
          <w:rFonts w:cs="Arial"/>
          <w:b w:val="0"/>
          <w:sz w:val="22"/>
          <w:szCs w:val="22"/>
          <w:u w:val="none"/>
        </w:rPr>
        <w:t>38</w:t>
      </w:r>
      <w:r w:rsidRPr="00F3146E">
        <w:rPr>
          <w:rFonts w:cs="Arial"/>
          <w:b w:val="0"/>
          <w:sz w:val="22"/>
          <w:szCs w:val="22"/>
          <w:u w:val="none"/>
        </w:rPr>
        <w:t>.</w:t>
      </w:r>
      <w:r w:rsidR="005D06C4">
        <w:rPr>
          <w:rFonts w:cs="Arial"/>
          <w:b w:val="0"/>
          <w:sz w:val="22"/>
          <w:szCs w:val="22"/>
          <w:u w:val="none"/>
        </w:rPr>
        <w:t xml:space="preserve"> Nacrta Odluke</w:t>
      </w:r>
    </w:p>
    <w:p w:rsidR="005F76F3" w:rsidRDefault="005F76F3" w:rsidP="00F3146E">
      <w:pPr>
        <w:jc w:val="both"/>
        <w:rPr>
          <w:rFonts w:cs="Arial"/>
          <w:b w:val="0"/>
          <w:sz w:val="22"/>
          <w:szCs w:val="22"/>
          <w:u w:val="none"/>
        </w:rPr>
      </w:pPr>
    </w:p>
    <w:p w:rsidR="00F3146E" w:rsidRDefault="00F3146E" w:rsidP="00F3146E">
      <w:pPr>
        <w:jc w:val="both"/>
        <w:rPr>
          <w:rFonts w:cs="Arial"/>
          <w:b w:val="0"/>
          <w:sz w:val="22"/>
          <w:szCs w:val="22"/>
          <w:u w:val="none"/>
        </w:rPr>
      </w:pPr>
      <w:r w:rsidRPr="00F3146E">
        <w:rPr>
          <w:rFonts w:cs="Arial"/>
          <w:b w:val="0"/>
          <w:sz w:val="22"/>
          <w:szCs w:val="22"/>
          <w:u w:val="none"/>
        </w:rPr>
        <w:t xml:space="preserve">S obzirom da se radi o općem aktu isti se, prema odredbi članka 73. stavka 2. Zakona o lokalnoj i područnoj (regionalnoj) samoupravi („Narodne novine“, broj 33/01, 60/01, 129/05, 109/07, 125/08, 36/09, 150/11, 144/12. i 19/13 – pročišćeni tekst, 137/15 </w:t>
      </w:r>
      <w:r w:rsidR="005F76F3">
        <w:rPr>
          <w:rFonts w:cs="Arial"/>
          <w:b w:val="0"/>
          <w:sz w:val="22"/>
          <w:szCs w:val="22"/>
          <w:u w:val="none"/>
        </w:rPr>
        <w:t>–</w:t>
      </w:r>
      <w:r w:rsidRPr="00F3146E">
        <w:rPr>
          <w:rFonts w:cs="Arial"/>
          <w:b w:val="0"/>
          <w:sz w:val="22"/>
          <w:szCs w:val="22"/>
          <w:u w:val="none"/>
        </w:rPr>
        <w:t xml:space="preserve"> ispravak</w:t>
      </w:r>
      <w:r w:rsidR="005F76F3">
        <w:rPr>
          <w:rFonts w:cs="Arial"/>
          <w:b w:val="0"/>
          <w:sz w:val="22"/>
          <w:szCs w:val="22"/>
          <w:u w:val="none"/>
        </w:rPr>
        <w:t xml:space="preserve">, </w:t>
      </w:r>
      <w:r w:rsidRPr="00F3146E">
        <w:rPr>
          <w:rFonts w:cs="Arial"/>
          <w:b w:val="0"/>
          <w:sz w:val="22"/>
          <w:szCs w:val="22"/>
          <w:u w:val="none"/>
        </w:rPr>
        <w:t>123/17</w:t>
      </w:r>
      <w:r w:rsidR="005F76F3">
        <w:rPr>
          <w:rFonts w:cs="Arial"/>
          <w:b w:val="0"/>
          <w:sz w:val="22"/>
          <w:szCs w:val="22"/>
          <w:u w:val="none"/>
        </w:rPr>
        <w:t>, 98/19. i 144/20</w:t>
      </w:r>
      <w:r w:rsidRPr="00F3146E">
        <w:rPr>
          <w:rFonts w:cs="Arial"/>
          <w:b w:val="0"/>
          <w:sz w:val="22"/>
          <w:szCs w:val="22"/>
          <w:u w:val="none"/>
        </w:rPr>
        <w:t>) i odredbi članka 99. stavka 1. Statuta Općine Sveta Nedelja („Službene novine Općine Sveta Nedelja“, broj 11/18</w:t>
      </w:r>
      <w:r w:rsidR="005F76F3">
        <w:rPr>
          <w:rFonts w:cs="Arial"/>
          <w:b w:val="0"/>
          <w:sz w:val="22"/>
          <w:szCs w:val="22"/>
          <w:u w:val="none"/>
        </w:rPr>
        <w:t>. i 3/21</w:t>
      </w:r>
      <w:r w:rsidRPr="00F3146E">
        <w:rPr>
          <w:rFonts w:cs="Arial"/>
          <w:b w:val="0"/>
          <w:sz w:val="22"/>
          <w:szCs w:val="22"/>
          <w:u w:val="none"/>
        </w:rPr>
        <w:t>), ima objaviti u „Službenim novinama Općine Sveta Nedelja“.</w:t>
      </w:r>
    </w:p>
    <w:p w:rsidR="005F76F3" w:rsidRPr="00F3146E" w:rsidRDefault="005F76F3" w:rsidP="00F3146E">
      <w:pPr>
        <w:jc w:val="both"/>
        <w:rPr>
          <w:rFonts w:cs="Arial"/>
          <w:b w:val="0"/>
          <w:sz w:val="22"/>
          <w:szCs w:val="22"/>
          <w:u w:val="none"/>
        </w:rPr>
      </w:pPr>
    </w:p>
    <w:p w:rsidR="00F3146E" w:rsidRPr="00F3146E" w:rsidRDefault="00F3146E" w:rsidP="00F3146E">
      <w:pPr>
        <w:jc w:val="both"/>
        <w:rPr>
          <w:rFonts w:cs="Arial"/>
          <w:b w:val="0"/>
          <w:sz w:val="22"/>
          <w:szCs w:val="22"/>
          <w:u w:val="none"/>
        </w:rPr>
      </w:pPr>
      <w:r w:rsidRPr="00F3146E">
        <w:rPr>
          <w:rFonts w:cs="Arial"/>
          <w:b w:val="0"/>
          <w:sz w:val="22"/>
          <w:szCs w:val="22"/>
          <w:u w:val="none"/>
        </w:rPr>
        <w:t xml:space="preserve">Sukladno tome, Odluka o </w:t>
      </w:r>
      <w:r w:rsidR="005F76F3">
        <w:rPr>
          <w:rFonts w:cs="Arial"/>
          <w:b w:val="0"/>
          <w:sz w:val="22"/>
          <w:szCs w:val="22"/>
          <w:u w:val="none"/>
        </w:rPr>
        <w:t xml:space="preserve">obavljanju dimnjačarskih poslova </w:t>
      </w:r>
      <w:r w:rsidRPr="00F3146E">
        <w:rPr>
          <w:rFonts w:cs="Arial"/>
          <w:b w:val="0"/>
          <w:sz w:val="22"/>
          <w:szCs w:val="22"/>
          <w:u w:val="none"/>
        </w:rPr>
        <w:t xml:space="preserve">objavit će se u „ Službenim novinama Općine Sveta Nedelja“ te će stupiti na snagu i započet će njezina primjena osmoga dana od dana njezine objave </w:t>
      </w:r>
      <w:r w:rsidRPr="00AE7991">
        <w:rPr>
          <w:rFonts w:cs="Arial"/>
          <w:sz w:val="22"/>
          <w:szCs w:val="22"/>
          <w:u w:val="none"/>
        </w:rPr>
        <w:t>(članak</w:t>
      </w:r>
      <w:r w:rsidR="005F76F3" w:rsidRPr="00AE7991">
        <w:rPr>
          <w:rFonts w:cs="Arial"/>
          <w:sz w:val="22"/>
          <w:szCs w:val="22"/>
          <w:u w:val="none"/>
        </w:rPr>
        <w:t xml:space="preserve"> </w:t>
      </w:r>
      <w:r w:rsidR="00AE7991" w:rsidRPr="00AE7991">
        <w:rPr>
          <w:rFonts w:cs="Arial"/>
          <w:sz w:val="22"/>
          <w:szCs w:val="22"/>
          <w:u w:val="none"/>
        </w:rPr>
        <w:t>38</w:t>
      </w:r>
      <w:r w:rsidRPr="00AE7991">
        <w:rPr>
          <w:rFonts w:cs="Arial"/>
          <w:sz w:val="22"/>
          <w:szCs w:val="22"/>
          <w:u w:val="none"/>
        </w:rPr>
        <w:t>)</w:t>
      </w:r>
      <w:r w:rsidRPr="00F3146E">
        <w:rPr>
          <w:rFonts w:cs="Arial"/>
          <w:b w:val="0"/>
          <w:sz w:val="22"/>
          <w:szCs w:val="22"/>
          <w:u w:val="none"/>
        </w:rPr>
        <w:t>.</w:t>
      </w:r>
    </w:p>
    <w:p w:rsidR="00B51FC6" w:rsidRDefault="00B51FC6" w:rsidP="00F3146E">
      <w:pPr>
        <w:jc w:val="both"/>
        <w:rPr>
          <w:rFonts w:cs="Arial"/>
          <w:sz w:val="22"/>
          <w:szCs w:val="22"/>
          <w:u w:val="none"/>
        </w:rPr>
      </w:pPr>
    </w:p>
    <w:p w:rsidR="00B51FC6" w:rsidRDefault="00B51FC6" w:rsidP="00F3146E">
      <w:pPr>
        <w:jc w:val="both"/>
        <w:rPr>
          <w:rFonts w:cs="Arial"/>
          <w:sz w:val="22"/>
          <w:szCs w:val="22"/>
          <w:u w:val="none"/>
        </w:rPr>
      </w:pPr>
    </w:p>
    <w:p w:rsidR="00F3146E" w:rsidRPr="00F3146E" w:rsidRDefault="00F3146E" w:rsidP="00F3146E">
      <w:pPr>
        <w:jc w:val="both"/>
        <w:rPr>
          <w:rFonts w:cs="Arial"/>
          <w:sz w:val="22"/>
          <w:szCs w:val="22"/>
          <w:u w:val="none"/>
        </w:rPr>
      </w:pPr>
      <w:r w:rsidRPr="00F3146E">
        <w:rPr>
          <w:rFonts w:cs="Arial"/>
          <w:sz w:val="22"/>
          <w:szCs w:val="22"/>
          <w:u w:val="none"/>
        </w:rPr>
        <w:t>Posljedice koje će nastati primjenom ove Odluke</w:t>
      </w:r>
    </w:p>
    <w:p w:rsidR="00F3146E" w:rsidRPr="00F3146E" w:rsidRDefault="00F3146E" w:rsidP="00F3146E">
      <w:pPr>
        <w:jc w:val="both"/>
        <w:rPr>
          <w:rFonts w:cs="Arial"/>
          <w:b w:val="0"/>
          <w:sz w:val="22"/>
          <w:szCs w:val="22"/>
          <w:u w:val="none"/>
        </w:rPr>
      </w:pPr>
    </w:p>
    <w:p w:rsidR="00F3146E" w:rsidRDefault="00F3146E" w:rsidP="00F3146E">
      <w:pPr>
        <w:jc w:val="both"/>
        <w:rPr>
          <w:rFonts w:cs="Arial"/>
          <w:b w:val="0"/>
          <w:sz w:val="22"/>
          <w:szCs w:val="22"/>
          <w:u w:val="none"/>
        </w:rPr>
      </w:pPr>
      <w:r w:rsidRPr="00F3146E">
        <w:rPr>
          <w:rFonts w:cs="Arial"/>
          <w:b w:val="0"/>
          <w:sz w:val="22"/>
          <w:szCs w:val="22"/>
          <w:u w:val="none"/>
        </w:rPr>
        <w:t>Donošenjem ove Odluke</w:t>
      </w:r>
      <w:r w:rsidR="00441218">
        <w:rPr>
          <w:rFonts w:cs="Arial"/>
          <w:b w:val="0"/>
          <w:sz w:val="22"/>
          <w:szCs w:val="22"/>
          <w:u w:val="none"/>
        </w:rPr>
        <w:t xml:space="preserve"> i potom provedbom postupka za dodjelu koncesije</w:t>
      </w:r>
      <w:r w:rsidRPr="00F3146E">
        <w:rPr>
          <w:rFonts w:cs="Arial"/>
          <w:b w:val="0"/>
          <w:sz w:val="22"/>
          <w:szCs w:val="22"/>
          <w:u w:val="none"/>
        </w:rPr>
        <w:t xml:space="preserve"> </w:t>
      </w:r>
      <w:r w:rsidR="005F76F3">
        <w:rPr>
          <w:rFonts w:cs="Arial"/>
          <w:b w:val="0"/>
          <w:sz w:val="22"/>
          <w:szCs w:val="22"/>
          <w:u w:val="none"/>
        </w:rPr>
        <w:t>osigurat će se o</w:t>
      </w:r>
      <w:r>
        <w:rPr>
          <w:rFonts w:cs="Arial"/>
          <w:b w:val="0"/>
          <w:sz w:val="22"/>
          <w:szCs w:val="22"/>
          <w:u w:val="none"/>
        </w:rPr>
        <w:t>bavljanje dimnjačarskih poslova na području Općine Sveta Nedelja</w:t>
      </w:r>
      <w:r w:rsidR="005F76F3">
        <w:rPr>
          <w:rFonts w:cs="Arial"/>
          <w:b w:val="0"/>
          <w:sz w:val="22"/>
          <w:szCs w:val="22"/>
          <w:u w:val="none"/>
        </w:rPr>
        <w:t xml:space="preserve"> te zaštita i očuvanje zdravlja ljudi, imovine i okoliša</w:t>
      </w:r>
      <w:r>
        <w:rPr>
          <w:rFonts w:cs="Arial"/>
          <w:b w:val="0"/>
          <w:sz w:val="22"/>
          <w:szCs w:val="22"/>
          <w:u w:val="none"/>
        </w:rPr>
        <w:t>.</w:t>
      </w:r>
    </w:p>
    <w:p w:rsidR="00F3146E" w:rsidRPr="00F3146E" w:rsidRDefault="00F3146E" w:rsidP="00F3146E">
      <w:pPr>
        <w:jc w:val="both"/>
        <w:rPr>
          <w:rFonts w:cs="Arial"/>
          <w:b w:val="0"/>
          <w:sz w:val="22"/>
          <w:szCs w:val="22"/>
          <w:u w:val="none"/>
        </w:rPr>
      </w:pPr>
      <w:r w:rsidRPr="00F3146E">
        <w:rPr>
          <w:rFonts w:cs="Arial"/>
          <w:b w:val="0"/>
          <w:sz w:val="22"/>
          <w:szCs w:val="22"/>
          <w:u w:val="none"/>
        </w:rPr>
        <w:t xml:space="preserve"> </w:t>
      </w:r>
    </w:p>
    <w:p w:rsidR="00B51FC6" w:rsidRDefault="00B51FC6" w:rsidP="00F3146E">
      <w:pPr>
        <w:jc w:val="both"/>
        <w:rPr>
          <w:rFonts w:cs="Arial"/>
          <w:sz w:val="22"/>
          <w:szCs w:val="22"/>
          <w:u w:val="none"/>
        </w:rPr>
      </w:pPr>
    </w:p>
    <w:p w:rsidR="00F3146E" w:rsidRPr="00F3146E" w:rsidRDefault="00F3146E" w:rsidP="00F3146E">
      <w:pPr>
        <w:jc w:val="both"/>
        <w:rPr>
          <w:rFonts w:cs="Arial"/>
          <w:sz w:val="22"/>
          <w:szCs w:val="22"/>
          <w:u w:val="none"/>
        </w:rPr>
      </w:pPr>
      <w:r w:rsidRPr="00F3146E">
        <w:rPr>
          <w:rFonts w:cs="Arial"/>
          <w:sz w:val="22"/>
          <w:szCs w:val="22"/>
          <w:u w:val="none"/>
        </w:rPr>
        <w:t>Potrebna financijska sredstva za provedbu ove Odluke</w:t>
      </w:r>
    </w:p>
    <w:p w:rsidR="00F3146E" w:rsidRPr="00F3146E" w:rsidRDefault="00F3146E" w:rsidP="00F3146E">
      <w:pPr>
        <w:jc w:val="both"/>
        <w:rPr>
          <w:rFonts w:cs="Arial"/>
          <w:b w:val="0"/>
          <w:sz w:val="22"/>
          <w:szCs w:val="22"/>
          <w:u w:val="none"/>
        </w:rPr>
      </w:pPr>
    </w:p>
    <w:p w:rsidR="00F3146E" w:rsidRPr="00F3146E" w:rsidRDefault="00F3146E" w:rsidP="00F3146E">
      <w:pPr>
        <w:jc w:val="both"/>
        <w:rPr>
          <w:rFonts w:cs="Arial"/>
          <w:b w:val="0"/>
          <w:sz w:val="22"/>
          <w:szCs w:val="22"/>
          <w:u w:val="none"/>
        </w:rPr>
      </w:pPr>
      <w:r w:rsidRPr="00F3146E">
        <w:rPr>
          <w:rFonts w:cs="Arial"/>
          <w:b w:val="0"/>
          <w:sz w:val="22"/>
          <w:szCs w:val="22"/>
          <w:u w:val="none"/>
        </w:rPr>
        <w:t>Za provedbu ove Odluke nije potrebno osigurati posebna financijska sredstva.</w:t>
      </w:r>
    </w:p>
    <w:p w:rsidR="00F3146E" w:rsidRPr="00F3146E" w:rsidRDefault="00F3146E" w:rsidP="00F3146E">
      <w:pPr>
        <w:jc w:val="both"/>
        <w:rPr>
          <w:rFonts w:cs="Arial"/>
          <w:b w:val="0"/>
          <w:sz w:val="22"/>
          <w:szCs w:val="22"/>
          <w:u w:val="none"/>
        </w:rPr>
      </w:pPr>
    </w:p>
    <w:p w:rsidR="00B51FC6" w:rsidRDefault="00B51FC6" w:rsidP="00F3146E">
      <w:pPr>
        <w:jc w:val="both"/>
        <w:rPr>
          <w:rFonts w:cs="Arial"/>
          <w:sz w:val="22"/>
          <w:szCs w:val="22"/>
          <w:u w:val="none"/>
        </w:rPr>
      </w:pPr>
    </w:p>
    <w:p w:rsidR="00F3146E" w:rsidRPr="00F3146E" w:rsidRDefault="00F3146E" w:rsidP="00F3146E">
      <w:pPr>
        <w:jc w:val="both"/>
        <w:rPr>
          <w:rFonts w:cs="Arial"/>
          <w:sz w:val="22"/>
          <w:szCs w:val="22"/>
          <w:u w:val="none"/>
        </w:rPr>
      </w:pPr>
      <w:r w:rsidRPr="00F3146E">
        <w:rPr>
          <w:rFonts w:cs="Arial"/>
          <w:sz w:val="22"/>
          <w:szCs w:val="22"/>
          <w:u w:val="none"/>
        </w:rPr>
        <w:t>Savjetovanje s javnošću</w:t>
      </w:r>
    </w:p>
    <w:p w:rsidR="00F3146E" w:rsidRPr="00F3146E" w:rsidRDefault="00F3146E" w:rsidP="00F3146E">
      <w:pPr>
        <w:jc w:val="both"/>
        <w:rPr>
          <w:rFonts w:cs="Arial"/>
          <w:b w:val="0"/>
          <w:sz w:val="22"/>
          <w:szCs w:val="22"/>
          <w:u w:val="none"/>
        </w:rPr>
      </w:pPr>
    </w:p>
    <w:p w:rsidR="00F3146E" w:rsidRDefault="00F3146E" w:rsidP="00F3146E">
      <w:pPr>
        <w:jc w:val="both"/>
        <w:rPr>
          <w:rFonts w:cs="Arial"/>
          <w:b w:val="0"/>
          <w:sz w:val="22"/>
          <w:szCs w:val="22"/>
          <w:u w:val="none"/>
        </w:rPr>
      </w:pPr>
      <w:r w:rsidRPr="00F3146E">
        <w:rPr>
          <w:rFonts w:cs="Arial"/>
          <w:b w:val="0"/>
          <w:sz w:val="22"/>
          <w:szCs w:val="22"/>
          <w:u w:val="none"/>
        </w:rPr>
        <w:t xml:space="preserve">Da bi se omogućilo javnosti da se uključi u postupak donošenja Odluke o </w:t>
      </w:r>
      <w:r w:rsidR="00441218">
        <w:rPr>
          <w:rFonts w:cs="Arial"/>
          <w:b w:val="0"/>
          <w:sz w:val="22"/>
          <w:szCs w:val="22"/>
          <w:u w:val="none"/>
        </w:rPr>
        <w:t>obavljanju dimnjačarskih poslova</w:t>
      </w:r>
      <w:r w:rsidRPr="00F3146E">
        <w:rPr>
          <w:rFonts w:cs="Arial"/>
          <w:b w:val="0"/>
          <w:sz w:val="22"/>
          <w:szCs w:val="22"/>
          <w:u w:val="none"/>
        </w:rPr>
        <w:t xml:space="preserve"> o Nacrtu ove Odluke provest će internetsko savjetovanje s javnošću.</w:t>
      </w:r>
    </w:p>
    <w:p w:rsidR="00F3146E" w:rsidRPr="00F3146E" w:rsidRDefault="00F3146E" w:rsidP="00F3146E">
      <w:pPr>
        <w:jc w:val="both"/>
        <w:rPr>
          <w:rFonts w:cs="Arial"/>
          <w:b w:val="0"/>
          <w:sz w:val="22"/>
          <w:szCs w:val="22"/>
          <w:u w:val="none"/>
        </w:rPr>
      </w:pPr>
    </w:p>
    <w:p w:rsidR="00F3146E" w:rsidRDefault="00F3146E" w:rsidP="00F3146E">
      <w:pPr>
        <w:jc w:val="both"/>
        <w:rPr>
          <w:rFonts w:cs="Arial"/>
          <w:b w:val="0"/>
          <w:sz w:val="22"/>
          <w:szCs w:val="22"/>
          <w:u w:val="none"/>
        </w:rPr>
      </w:pPr>
      <w:r w:rsidRPr="00F3146E">
        <w:rPr>
          <w:rFonts w:cs="Arial"/>
          <w:b w:val="0"/>
          <w:sz w:val="22"/>
          <w:szCs w:val="22"/>
          <w:u w:val="none"/>
        </w:rPr>
        <w:t>Naime, prema odredbi članka 11. Zakona o pravu na pristup informacijama jedinice lokalne samouprave dužne su provoditi savjetovanje s javnošću pri donošenju općih akata odnosno drugih strateških ili planskih dokumenata kad se njima utječe na interes građana i pravnih osoba.</w:t>
      </w:r>
    </w:p>
    <w:p w:rsidR="00F3146E" w:rsidRPr="00F3146E" w:rsidRDefault="00F3146E" w:rsidP="00F3146E">
      <w:pPr>
        <w:jc w:val="both"/>
        <w:rPr>
          <w:rFonts w:cs="Arial"/>
          <w:b w:val="0"/>
          <w:sz w:val="22"/>
          <w:szCs w:val="22"/>
          <w:u w:val="none"/>
        </w:rPr>
      </w:pPr>
    </w:p>
    <w:p w:rsidR="00F3146E" w:rsidRDefault="00F3146E" w:rsidP="00F3146E">
      <w:pPr>
        <w:jc w:val="both"/>
        <w:rPr>
          <w:rFonts w:cs="Arial"/>
          <w:b w:val="0"/>
          <w:sz w:val="22"/>
          <w:szCs w:val="22"/>
          <w:u w:val="none"/>
        </w:rPr>
      </w:pPr>
      <w:r w:rsidRPr="00F3146E">
        <w:rPr>
          <w:rFonts w:cs="Arial"/>
          <w:b w:val="0"/>
          <w:sz w:val="22"/>
          <w:szCs w:val="22"/>
          <w:u w:val="none"/>
        </w:rPr>
        <w:t xml:space="preserve">S obzirom da Odluka o </w:t>
      </w:r>
      <w:r w:rsidR="00441218">
        <w:rPr>
          <w:rFonts w:cs="Arial"/>
          <w:b w:val="0"/>
          <w:sz w:val="22"/>
          <w:szCs w:val="22"/>
          <w:u w:val="none"/>
        </w:rPr>
        <w:t>obavljanju dimnjačarskih poslova</w:t>
      </w:r>
      <w:r w:rsidRPr="00F3146E">
        <w:rPr>
          <w:rFonts w:cs="Arial"/>
          <w:b w:val="0"/>
          <w:sz w:val="22"/>
          <w:szCs w:val="22"/>
          <w:u w:val="none"/>
        </w:rPr>
        <w:t xml:space="preserve"> predstavlja opći akt kojim se utječe na prava, obveze i interese građana i pravnih osoba, to će se provesti internetsko savjetovanje s javnošću o Nacrtu </w:t>
      </w:r>
      <w:r w:rsidR="00317AEF">
        <w:rPr>
          <w:rFonts w:cs="Arial"/>
          <w:b w:val="0"/>
          <w:sz w:val="22"/>
          <w:szCs w:val="22"/>
          <w:u w:val="none"/>
        </w:rPr>
        <w:t>navedene</w:t>
      </w:r>
      <w:r w:rsidRPr="00F3146E">
        <w:rPr>
          <w:rFonts w:cs="Arial"/>
          <w:b w:val="0"/>
          <w:sz w:val="22"/>
          <w:szCs w:val="22"/>
          <w:u w:val="none"/>
        </w:rPr>
        <w:t xml:space="preserve"> Odluke u trajanju od 30 dana.</w:t>
      </w:r>
    </w:p>
    <w:p w:rsidR="00F3146E" w:rsidRPr="00F3146E" w:rsidRDefault="00F3146E" w:rsidP="00F3146E">
      <w:pPr>
        <w:jc w:val="both"/>
        <w:rPr>
          <w:rFonts w:cs="Arial"/>
          <w:b w:val="0"/>
          <w:sz w:val="22"/>
          <w:szCs w:val="22"/>
          <w:u w:val="none"/>
        </w:rPr>
      </w:pPr>
    </w:p>
    <w:p w:rsidR="00F3146E" w:rsidRDefault="00F3146E" w:rsidP="00F3146E">
      <w:pPr>
        <w:jc w:val="both"/>
        <w:rPr>
          <w:rFonts w:cs="Arial"/>
          <w:b w:val="0"/>
          <w:sz w:val="22"/>
          <w:szCs w:val="22"/>
          <w:u w:val="none"/>
        </w:rPr>
      </w:pPr>
      <w:r w:rsidRPr="00F3146E">
        <w:rPr>
          <w:rFonts w:cs="Arial"/>
          <w:b w:val="0"/>
          <w:sz w:val="22"/>
          <w:szCs w:val="22"/>
          <w:u w:val="none"/>
        </w:rPr>
        <w:t xml:space="preserve">Nacrt Odluke o </w:t>
      </w:r>
      <w:r w:rsidR="00441218">
        <w:rPr>
          <w:rFonts w:cs="Arial"/>
          <w:b w:val="0"/>
          <w:sz w:val="22"/>
          <w:szCs w:val="22"/>
          <w:u w:val="none"/>
        </w:rPr>
        <w:t>obavljanju dimnjačarskih poslova</w:t>
      </w:r>
      <w:r w:rsidRPr="00F3146E">
        <w:rPr>
          <w:rFonts w:cs="Arial"/>
          <w:b w:val="0"/>
          <w:sz w:val="22"/>
          <w:szCs w:val="22"/>
          <w:u w:val="none"/>
        </w:rPr>
        <w:t xml:space="preserve"> javno će se objaviti na službenoj internetskoj stranici Općine Sveta Nedelja te će se time omogućiti javnosti da za vrijeme trajanja internetskog savjetovanja dostavi svoje prijedloge, primjedbe i mišljenja na Nacrt ove Odluke.</w:t>
      </w:r>
    </w:p>
    <w:p w:rsidR="00F3146E" w:rsidRPr="00F3146E" w:rsidRDefault="00F3146E" w:rsidP="00F3146E">
      <w:pPr>
        <w:jc w:val="both"/>
        <w:rPr>
          <w:rFonts w:cs="Arial"/>
          <w:b w:val="0"/>
          <w:sz w:val="22"/>
          <w:szCs w:val="22"/>
          <w:u w:val="none"/>
        </w:rPr>
      </w:pPr>
    </w:p>
    <w:p w:rsidR="00B51FC6" w:rsidRDefault="00F3146E" w:rsidP="00F3146E">
      <w:pPr>
        <w:jc w:val="both"/>
        <w:rPr>
          <w:rFonts w:cs="Arial"/>
          <w:b w:val="0"/>
          <w:sz w:val="22"/>
          <w:szCs w:val="22"/>
          <w:u w:val="none"/>
        </w:rPr>
      </w:pPr>
      <w:r w:rsidRPr="00F3146E">
        <w:rPr>
          <w:rFonts w:cs="Arial"/>
          <w:b w:val="0"/>
          <w:sz w:val="22"/>
          <w:szCs w:val="22"/>
          <w:u w:val="none"/>
        </w:rPr>
        <w:t>Po provedbi savjetovanja s javnošću Općinsk</w:t>
      </w:r>
      <w:r w:rsidR="00441218">
        <w:rPr>
          <w:rFonts w:cs="Arial"/>
          <w:b w:val="0"/>
          <w:sz w:val="22"/>
          <w:szCs w:val="22"/>
          <w:u w:val="none"/>
        </w:rPr>
        <w:t>a</w:t>
      </w:r>
      <w:r w:rsidRPr="00F3146E">
        <w:rPr>
          <w:rFonts w:cs="Arial"/>
          <w:b w:val="0"/>
          <w:sz w:val="22"/>
          <w:szCs w:val="22"/>
          <w:u w:val="none"/>
        </w:rPr>
        <w:t xml:space="preserve"> načelni</w:t>
      </w:r>
      <w:r w:rsidR="00441218">
        <w:rPr>
          <w:rFonts w:cs="Arial"/>
          <w:b w:val="0"/>
          <w:sz w:val="22"/>
          <w:szCs w:val="22"/>
          <w:u w:val="none"/>
        </w:rPr>
        <w:t>ca</w:t>
      </w:r>
      <w:r w:rsidRPr="00F3146E">
        <w:rPr>
          <w:rFonts w:cs="Arial"/>
          <w:b w:val="0"/>
          <w:sz w:val="22"/>
          <w:szCs w:val="22"/>
          <w:u w:val="none"/>
        </w:rPr>
        <w:t xml:space="preserve"> Općine Sveta Nedelja utvrdit će Prijedlog Odluke o </w:t>
      </w:r>
      <w:r w:rsidR="00441218">
        <w:rPr>
          <w:rFonts w:cs="Arial"/>
          <w:b w:val="0"/>
          <w:sz w:val="22"/>
          <w:szCs w:val="22"/>
          <w:u w:val="none"/>
        </w:rPr>
        <w:t>obavljanju dimnjačarskih poslova</w:t>
      </w:r>
      <w:r w:rsidRPr="00F3146E">
        <w:rPr>
          <w:rFonts w:cs="Arial"/>
          <w:b w:val="0"/>
          <w:sz w:val="22"/>
          <w:szCs w:val="22"/>
          <w:u w:val="none"/>
        </w:rPr>
        <w:t xml:space="preserve"> u koji će se ugraditi svi prihvaćeni prijedlozi, primjedbe i mišljenja javnosti ukoliko ih bude bilo te ukoliko su ista zakonita i stručno utemeljena, nakon čega će se tako utvrđeni Prijedlog Odluke s Izvješćem o provedenom savjetovanju s javnošću uputiti Odboru za prostorno uređenje, graditeljstvo</w:t>
      </w:r>
      <w:r w:rsidR="00441218">
        <w:rPr>
          <w:rFonts w:cs="Arial"/>
          <w:b w:val="0"/>
          <w:sz w:val="22"/>
          <w:szCs w:val="22"/>
          <w:u w:val="none"/>
        </w:rPr>
        <w:t>,</w:t>
      </w:r>
      <w:r w:rsidRPr="00F3146E">
        <w:rPr>
          <w:rFonts w:cs="Arial"/>
          <w:b w:val="0"/>
          <w:sz w:val="22"/>
          <w:szCs w:val="22"/>
          <w:u w:val="none"/>
        </w:rPr>
        <w:t xml:space="preserve">  komunalne poslove</w:t>
      </w:r>
      <w:r w:rsidR="00441218">
        <w:rPr>
          <w:rFonts w:cs="Arial"/>
          <w:b w:val="0"/>
          <w:sz w:val="22"/>
          <w:szCs w:val="22"/>
          <w:u w:val="none"/>
        </w:rPr>
        <w:t xml:space="preserve"> i zaštit</w:t>
      </w:r>
      <w:r w:rsidR="00317AEF">
        <w:rPr>
          <w:rFonts w:cs="Arial"/>
          <w:b w:val="0"/>
          <w:sz w:val="22"/>
          <w:szCs w:val="22"/>
          <w:u w:val="none"/>
        </w:rPr>
        <w:t>u</w:t>
      </w:r>
      <w:r w:rsidR="00441218">
        <w:rPr>
          <w:rFonts w:cs="Arial"/>
          <w:b w:val="0"/>
          <w:sz w:val="22"/>
          <w:szCs w:val="22"/>
          <w:u w:val="none"/>
        </w:rPr>
        <w:t xml:space="preserve"> okoliš</w:t>
      </w:r>
      <w:r w:rsidR="00317AEF">
        <w:rPr>
          <w:rFonts w:cs="Arial"/>
          <w:b w:val="0"/>
          <w:sz w:val="22"/>
          <w:szCs w:val="22"/>
          <w:u w:val="none"/>
        </w:rPr>
        <w:t>a</w:t>
      </w:r>
      <w:r w:rsidRPr="00F3146E">
        <w:rPr>
          <w:rFonts w:cs="Arial"/>
          <w:b w:val="0"/>
          <w:sz w:val="22"/>
          <w:szCs w:val="22"/>
          <w:u w:val="none"/>
        </w:rPr>
        <w:t xml:space="preserve"> te potom Općinskom vijeću Općine Sveta Nedelja, kao donositelju akta, na razmatranje i donošenje.                                                                                         </w:t>
      </w:r>
    </w:p>
    <w:p w:rsidR="00F3146E" w:rsidRPr="00F3146E" w:rsidRDefault="00F3146E" w:rsidP="00F3146E">
      <w:pPr>
        <w:jc w:val="both"/>
        <w:rPr>
          <w:rFonts w:cs="Arial"/>
          <w:b w:val="0"/>
          <w:sz w:val="22"/>
          <w:szCs w:val="22"/>
          <w:u w:val="none"/>
        </w:rPr>
      </w:pPr>
      <w:r w:rsidRPr="00F3146E">
        <w:rPr>
          <w:rFonts w:cs="Arial"/>
          <w:b w:val="0"/>
          <w:sz w:val="22"/>
          <w:szCs w:val="22"/>
          <w:u w:val="none"/>
        </w:rPr>
        <w:t xml:space="preserve">                    </w:t>
      </w:r>
    </w:p>
    <w:p w:rsidR="00F3146E" w:rsidRPr="00F3146E" w:rsidRDefault="00F3146E" w:rsidP="00F3146E">
      <w:pPr>
        <w:jc w:val="both"/>
        <w:rPr>
          <w:rFonts w:cs="Arial"/>
          <w:sz w:val="22"/>
          <w:szCs w:val="22"/>
          <w:u w:val="none"/>
        </w:rPr>
      </w:pPr>
      <w:r w:rsidRPr="00F3146E">
        <w:rPr>
          <w:rFonts w:cs="Arial"/>
          <w:b w:val="0"/>
          <w:sz w:val="22"/>
          <w:szCs w:val="22"/>
          <w:u w:val="none"/>
        </w:rPr>
        <w:t xml:space="preserve">                                                                              </w:t>
      </w:r>
      <w:r>
        <w:rPr>
          <w:rFonts w:cs="Arial"/>
          <w:b w:val="0"/>
          <w:sz w:val="22"/>
          <w:szCs w:val="22"/>
          <w:u w:val="none"/>
        </w:rPr>
        <w:t xml:space="preserve">             </w:t>
      </w:r>
      <w:r w:rsidRPr="00F3146E">
        <w:rPr>
          <w:rFonts w:cs="Arial"/>
          <w:sz w:val="22"/>
          <w:szCs w:val="22"/>
          <w:u w:val="none"/>
        </w:rPr>
        <w:t>Jedinstveni upravni odjel</w:t>
      </w:r>
    </w:p>
    <w:p w:rsidR="00F3146E" w:rsidRPr="00F3146E" w:rsidRDefault="00F3146E" w:rsidP="00F3146E">
      <w:pPr>
        <w:rPr>
          <w:rFonts w:cs="Arial"/>
          <w:b w:val="0"/>
          <w:sz w:val="22"/>
          <w:szCs w:val="22"/>
          <w:u w:val="none"/>
        </w:rPr>
      </w:pPr>
    </w:p>
    <w:p w:rsidR="00A8272C" w:rsidRDefault="00A8272C"/>
    <w:sectPr w:rsidR="00A827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00CF0"/>
    <w:multiLevelType w:val="hybridMultilevel"/>
    <w:tmpl w:val="F32C9072"/>
    <w:lvl w:ilvl="0" w:tplc="A8E4C7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65B52"/>
    <w:multiLevelType w:val="hybridMultilevel"/>
    <w:tmpl w:val="3ACC07CE"/>
    <w:lvl w:ilvl="0" w:tplc="A8E4C7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B4FC7"/>
    <w:multiLevelType w:val="hybridMultilevel"/>
    <w:tmpl w:val="7746500E"/>
    <w:lvl w:ilvl="0" w:tplc="A8E4C7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F7B4C"/>
    <w:multiLevelType w:val="hybridMultilevel"/>
    <w:tmpl w:val="CF4E8EB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5B513A"/>
    <w:multiLevelType w:val="hybridMultilevel"/>
    <w:tmpl w:val="AD16AB1E"/>
    <w:lvl w:ilvl="0" w:tplc="A8E4C7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510A5"/>
    <w:multiLevelType w:val="hybridMultilevel"/>
    <w:tmpl w:val="9B70B2F0"/>
    <w:lvl w:ilvl="0" w:tplc="A8E4C7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2F3328"/>
    <w:multiLevelType w:val="hybridMultilevel"/>
    <w:tmpl w:val="071C09E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B67413"/>
    <w:multiLevelType w:val="hybridMultilevel"/>
    <w:tmpl w:val="BF66609C"/>
    <w:lvl w:ilvl="0" w:tplc="A8E4C7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212A6"/>
    <w:multiLevelType w:val="hybridMultilevel"/>
    <w:tmpl w:val="1F50BF3E"/>
    <w:lvl w:ilvl="0" w:tplc="A8E4C7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11FEB"/>
    <w:multiLevelType w:val="hybridMultilevel"/>
    <w:tmpl w:val="5BB46B6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6464068"/>
    <w:multiLevelType w:val="hybridMultilevel"/>
    <w:tmpl w:val="4FF8542A"/>
    <w:lvl w:ilvl="0" w:tplc="A8E4C7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A7040"/>
    <w:multiLevelType w:val="hybridMultilevel"/>
    <w:tmpl w:val="41AAAA02"/>
    <w:lvl w:ilvl="0" w:tplc="0AFA905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9572D7"/>
    <w:multiLevelType w:val="hybridMultilevel"/>
    <w:tmpl w:val="CDBE8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97642"/>
    <w:multiLevelType w:val="hybridMultilevel"/>
    <w:tmpl w:val="4B72E80A"/>
    <w:lvl w:ilvl="0" w:tplc="A8E4C7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F1310"/>
    <w:multiLevelType w:val="hybridMultilevel"/>
    <w:tmpl w:val="24DEC1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78468D"/>
    <w:multiLevelType w:val="hybridMultilevel"/>
    <w:tmpl w:val="308819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23D5623"/>
    <w:multiLevelType w:val="hybridMultilevel"/>
    <w:tmpl w:val="03C611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FD09B8"/>
    <w:multiLevelType w:val="hybridMultilevel"/>
    <w:tmpl w:val="78BAF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786A38"/>
    <w:multiLevelType w:val="hybridMultilevel"/>
    <w:tmpl w:val="6D585426"/>
    <w:lvl w:ilvl="0" w:tplc="9EC2216C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13"/>
  </w:num>
  <w:num w:numId="9">
    <w:abstractNumId w:val="10"/>
  </w:num>
  <w:num w:numId="10">
    <w:abstractNumId w:val="14"/>
  </w:num>
  <w:num w:numId="11">
    <w:abstractNumId w:val="9"/>
  </w:num>
  <w:num w:numId="12">
    <w:abstractNumId w:val="3"/>
  </w:num>
  <w:num w:numId="13">
    <w:abstractNumId w:val="18"/>
  </w:num>
  <w:num w:numId="14">
    <w:abstractNumId w:val="15"/>
  </w:num>
  <w:num w:numId="15">
    <w:abstractNumId w:val="6"/>
  </w:num>
  <w:num w:numId="16">
    <w:abstractNumId w:val="16"/>
  </w:num>
  <w:num w:numId="17">
    <w:abstractNumId w:val="11"/>
  </w:num>
  <w:num w:numId="18">
    <w:abstractNumId w:val="1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C3F"/>
    <w:rsid w:val="000127B2"/>
    <w:rsid w:val="00024EAB"/>
    <w:rsid w:val="000566F6"/>
    <w:rsid w:val="00084535"/>
    <w:rsid w:val="000927D2"/>
    <w:rsid w:val="00092DE4"/>
    <w:rsid w:val="000B21E4"/>
    <w:rsid w:val="000B415D"/>
    <w:rsid w:val="000E7D8E"/>
    <w:rsid w:val="001204EE"/>
    <w:rsid w:val="0016045B"/>
    <w:rsid w:val="00161812"/>
    <w:rsid w:val="001858AC"/>
    <w:rsid w:val="001F3DF0"/>
    <w:rsid w:val="001F6E37"/>
    <w:rsid w:val="0023564B"/>
    <w:rsid w:val="00236975"/>
    <w:rsid w:val="00284ADD"/>
    <w:rsid w:val="002946DA"/>
    <w:rsid w:val="002B6077"/>
    <w:rsid w:val="002D0538"/>
    <w:rsid w:val="00317AEF"/>
    <w:rsid w:val="00323004"/>
    <w:rsid w:val="00331110"/>
    <w:rsid w:val="00354071"/>
    <w:rsid w:val="003824EA"/>
    <w:rsid w:val="003876D9"/>
    <w:rsid w:val="00390641"/>
    <w:rsid w:val="003C77C9"/>
    <w:rsid w:val="004071D2"/>
    <w:rsid w:val="00411B4B"/>
    <w:rsid w:val="00441218"/>
    <w:rsid w:val="00462188"/>
    <w:rsid w:val="00466C6B"/>
    <w:rsid w:val="00485446"/>
    <w:rsid w:val="004876A6"/>
    <w:rsid w:val="004A759F"/>
    <w:rsid w:val="004F4E8C"/>
    <w:rsid w:val="005310D9"/>
    <w:rsid w:val="00551DD8"/>
    <w:rsid w:val="00562234"/>
    <w:rsid w:val="00583125"/>
    <w:rsid w:val="005A711C"/>
    <w:rsid w:val="005D06C4"/>
    <w:rsid w:val="005E1B1C"/>
    <w:rsid w:val="005F76F3"/>
    <w:rsid w:val="00601B34"/>
    <w:rsid w:val="00663151"/>
    <w:rsid w:val="00690924"/>
    <w:rsid w:val="006B6B54"/>
    <w:rsid w:val="006F21EB"/>
    <w:rsid w:val="0072256E"/>
    <w:rsid w:val="00731FD2"/>
    <w:rsid w:val="00741A38"/>
    <w:rsid w:val="007745DA"/>
    <w:rsid w:val="007B226D"/>
    <w:rsid w:val="007C6867"/>
    <w:rsid w:val="007D60B8"/>
    <w:rsid w:val="007E2358"/>
    <w:rsid w:val="007E7B17"/>
    <w:rsid w:val="00800997"/>
    <w:rsid w:val="00807305"/>
    <w:rsid w:val="00820E05"/>
    <w:rsid w:val="008270BB"/>
    <w:rsid w:val="008467C4"/>
    <w:rsid w:val="00875C3F"/>
    <w:rsid w:val="008D5FD7"/>
    <w:rsid w:val="008D6541"/>
    <w:rsid w:val="008F6B45"/>
    <w:rsid w:val="00902F0E"/>
    <w:rsid w:val="009047E0"/>
    <w:rsid w:val="00910999"/>
    <w:rsid w:val="00926141"/>
    <w:rsid w:val="009421FF"/>
    <w:rsid w:val="009721A8"/>
    <w:rsid w:val="00972BB3"/>
    <w:rsid w:val="00996A22"/>
    <w:rsid w:val="009E6EDB"/>
    <w:rsid w:val="00A171DF"/>
    <w:rsid w:val="00A35538"/>
    <w:rsid w:val="00A47AC9"/>
    <w:rsid w:val="00A8272C"/>
    <w:rsid w:val="00A86DEB"/>
    <w:rsid w:val="00AC59E2"/>
    <w:rsid w:val="00AD7BF6"/>
    <w:rsid w:val="00AE7991"/>
    <w:rsid w:val="00B20772"/>
    <w:rsid w:val="00B27CB7"/>
    <w:rsid w:val="00B41DFB"/>
    <w:rsid w:val="00B438FD"/>
    <w:rsid w:val="00B51FC6"/>
    <w:rsid w:val="00B700C0"/>
    <w:rsid w:val="00BF6A39"/>
    <w:rsid w:val="00C16B4A"/>
    <w:rsid w:val="00C31D16"/>
    <w:rsid w:val="00C43DE7"/>
    <w:rsid w:val="00C941C5"/>
    <w:rsid w:val="00CC02AA"/>
    <w:rsid w:val="00CD76EF"/>
    <w:rsid w:val="00CE0E05"/>
    <w:rsid w:val="00CF4B00"/>
    <w:rsid w:val="00D341D4"/>
    <w:rsid w:val="00D353BF"/>
    <w:rsid w:val="00D411C7"/>
    <w:rsid w:val="00D50714"/>
    <w:rsid w:val="00D509CD"/>
    <w:rsid w:val="00D57106"/>
    <w:rsid w:val="00D713CB"/>
    <w:rsid w:val="00D82DC3"/>
    <w:rsid w:val="00D85A2F"/>
    <w:rsid w:val="00DC1718"/>
    <w:rsid w:val="00DF7059"/>
    <w:rsid w:val="00E64BD8"/>
    <w:rsid w:val="00E80FDC"/>
    <w:rsid w:val="00E92816"/>
    <w:rsid w:val="00ED0FA8"/>
    <w:rsid w:val="00EE31F2"/>
    <w:rsid w:val="00F04F9B"/>
    <w:rsid w:val="00F12AB0"/>
    <w:rsid w:val="00F3146E"/>
    <w:rsid w:val="00F42047"/>
    <w:rsid w:val="00F424DB"/>
    <w:rsid w:val="00F464A6"/>
    <w:rsid w:val="00F63724"/>
    <w:rsid w:val="00F66794"/>
    <w:rsid w:val="00F83F6C"/>
    <w:rsid w:val="00FA225B"/>
    <w:rsid w:val="00FA4915"/>
    <w:rsid w:val="00FA5F78"/>
    <w:rsid w:val="00FB57C3"/>
    <w:rsid w:val="00FC22B0"/>
    <w:rsid w:val="00FD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2A009-12D3-4CEC-B372-60D055D3F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1DF"/>
    <w:pPr>
      <w:spacing w:after="0" w:line="240" w:lineRule="auto"/>
    </w:pPr>
    <w:rPr>
      <w:rFonts w:ascii="Arial" w:eastAsia="Times New Roman" w:hAnsi="Arial" w:cs="Times New Roman"/>
      <w:b/>
      <w:bCs/>
      <w:spacing w:val="5"/>
      <w:sz w:val="26"/>
      <w:szCs w:val="26"/>
      <w:u w:val="single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A171DF"/>
    <w:pPr>
      <w:tabs>
        <w:tab w:val="center" w:pos="4536"/>
        <w:tab w:val="right" w:pos="9072"/>
      </w:tabs>
      <w:suppressAutoHyphens/>
    </w:pPr>
    <w:rPr>
      <w:rFonts w:ascii="Times New Roman" w:hAnsi="Times New Roman"/>
      <w:b w:val="0"/>
      <w:bCs w:val="0"/>
      <w:spacing w:val="0"/>
      <w:sz w:val="24"/>
      <w:szCs w:val="24"/>
      <w:u w:val="none"/>
      <w:lang w:eastAsia="ar-SA"/>
    </w:rPr>
  </w:style>
  <w:style w:type="character" w:customStyle="1" w:styleId="ZaglavljeChar">
    <w:name w:val="Zaglavlje Char"/>
    <w:basedOn w:val="Zadanifontodlomka"/>
    <w:link w:val="Zaglavlje"/>
    <w:rsid w:val="00A171DF"/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paragraph" w:styleId="Odlomakpopisa">
    <w:name w:val="List Paragraph"/>
    <w:basedOn w:val="Normal"/>
    <w:uiPriority w:val="34"/>
    <w:qFormat/>
    <w:rsid w:val="0080099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B415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415D"/>
    <w:rPr>
      <w:rFonts w:ascii="Segoe UI" w:eastAsia="Times New Roman" w:hAnsi="Segoe UI" w:cs="Segoe UI"/>
      <w:b/>
      <w:bCs/>
      <w:spacing w:val="5"/>
      <w:sz w:val="18"/>
      <w:szCs w:val="18"/>
      <w:u w:val="single"/>
      <w:lang w:val="hr-HR" w:eastAsia="hr-HR"/>
    </w:rPr>
  </w:style>
  <w:style w:type="paragraph" w:customStyle="1" w:styleId="Standard">
    <w:name w:val="Standard"/>
    <w:rsid w:val="00731FD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hr-HR" w:eastAsia="ar-SA"/>
    </w:rPr>
  </w:style>
  <w:style w:type="paragraph" w:styleId="Bezproreda">
    <w:name w:val="No Spacing"/>
    <w:uiPriority w:val="1"/>
    <w:qFormat/>
    <w:rsid w:val="00F3146E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1677</TotalTime>
  <Pages>17</Pages>
  <Words>5841</Words>
  <Characters>33300</Characters>
  <Application>Microsoft Office Word</Application>
  <DocSecurity>0</DocSecurity>
  <Lines>277</Lines>
  <Paragraphs>78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145</cp:revision>
  <cp:lastPrinted>2021-12-03T11:52:00Z</cp:lastPrinted>
  <dcterms:created xsi:type="dcterms:W3CDTF">2021-11-22T09:11:00Z</dcterms:created>
  <dcterms:modified xsi:type="dcterms:W3CDTF">2021-12-03T12:00:00Z</dcterms:modified>
</cp:coreProperties>
</file>