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0D29" w14:textId="77777777" w:rsidR="00F44823" w:rsidRPr="00F44823" w:rsidRDefault="00F44823" w:rsidP="00F44823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Hlk43455768"/>
      <w:r w:rsidRPr="00F44823">
        <w:rPr>
          <w:rFonts w:eastAsia="Times New Roman" w:cs="Arial"/>
          <w:noProof/>
          <w:sz w:val="22"/>
          <w:lang w:eastAsia="hr-HR"/>
        </w:rPr>
        <w:drawing>
          <wp:anchor distT="0" distB="0" distL="114300" distR="114300" simplePos="0" relativeHeight="251659264" behindDoc="0" locked="0" layoutInCell="1" allowOverlap="1" wp14:anchorId="36E04B81" wp14:editId="55BD5520">
            <wp:simplePos x="0" y="0"/>
            <wp:positionH relativeFrom="column">
              <wp:posOffset>356235</wp:posOffset>
            </wp:positionH>
            <wp:positionV relativeFrom="paragraph">
              <wp:posOffset>0</wp:posOffset>
            </wp:positionV>
            <wp:extent cx="597535" cy="746760"/>
            <wp:effectExtent l="0" t="0" r="0" b="0"/>
            <wp:wrapSquare wrapText="bothSides"/>
            <wp:docPr id="10" name="Slika 10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9E97D" w14:textId="77777777" w:rsidR="00F44823" w:rsidRPr="00F44823" w:rsidRDefault="00F44823" w:rsidP="00F44823">
      <w:pPr>
        <w:jc w:val="left"/>
        <w:rPr>
          <w:rFonts w:eastAsia="Times New Roman" w:cs="Arial"/>
          <w:sz w:val="22"/>
          <w:lang w:eastAsia="hr-HR"/>
        </w:rPr>
      </w:pPr>
      <w:r w:rsidRPr="00F44823">
        <w:rPr>
          <w:rFonts w:eastAsia="Times New Roman" w:cs="Arial"/>
          <w:sz w:val="22"/>
          <w:lang w:eastAsia="hr-HR"/>
        </w:rPr>
        <w:t xml:space="preserve">  </w:t>
      </w:r>
    </w:p>
    <w:p w14:paraId="22FF232C" w14:textId="77777777" w:rsidR="00F44823" w:rsidRPr="00F44823" w:rsidRDefault="00F44823" w:rsidP="00F44823">
      <w:pPr>
        <w:jc w:val="left"/>
        <w:rPr>
          <w:rFonts w:eastAsia="Times New Roman" w:cs="Arial"/>
          <w:sz w:val="22"/>
          <w:lang w:eastAsia="hr-HR"/>
        </w:rPr>
      </w:pPr>
    </w:p>
    <w:p w14:paraId="30F522C1" w14:textId="77777777" w:rsidR="00F44823" w:rsidRPr="00F44823" w:rsidRDefault="00F44823" w:rsidP="00F44823">
      <w:pPr>
        <w:jc w:val="left"/>
        <w:rPr>
          <w:rFonts w:eastAsia="Times New Roman" w:cs="Arial"/>
          <w:sz w:val="22"/>
          <w:lang w:eastAsia="hr-HR"/>
        </w:rPr>
      </w:pPr>
    </w:p>
    <w:p w14:paraId="474322CD" w14:textId="77777777" w:rsidR="00F44823" w:rsidRPr="00CE00A1" w:rsidRDefault="00F44823" w:rsidP="00F44823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59AE065" w14:textId="21376883" w:rsidR="00F44823" w:rsidRPr="00CE00A1" w:rsidRDefault="00F44823" w:rsidP="00F44823">
      <w:pPr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E00A1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                                                                                    </w:t>
      </w:r>
      <w:r w:rsidR="00CE00A1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CE00A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 A C R T</w:t>
      </w:r>
    </w:p>
    <w:p w14:paraId="519F7F4C" w14:textId="77777777" w:rsidR="00F44823" w:rsidRPr="00CE00A1" w:rsidRDefault="00F44823" w:rsidP="00F44823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00A1">
        <w:rPr>
          <w:rFonts w:ascii="Times New Roman" w:eastAsia="Times New Roman" w:hAnsi="Times New Roman"/>
          <w:sz w:val="24"/>
          <w:szCs w:val="24"/>
          <w:lang w:eastAsia="hr-HR"/>
        </w:rPr>
        <w:t>ISTARSKA ŽUPANIJA</w:t>
      </w:r>
    </w:p>
    <w:p w14:paraId="6EE36325" w14:textId="77777777" w:rsidR="00F44823" w:rsidRPr="00CE00A1" w:rsidRDefault="00F44823" w:rsidP="00F44823">
      <w:pPr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E00A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OPĆINA SVETA NEDELJA</w:t>
      </w:r>
    </w:p>
    <w:p w14:paraId="245F68CC" w14:textId="77777777" w:rsidR="00F44823" w:rsidRPr="00CE00A1" w:rsidRDefault="00F44823" w:rsidP="00F44823">
      <w:pPr>
        <w:jc w:val="lef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E00A1">
        <w:rPr>
          <w:rFonts w:ascii="Times New Roman" w:eastAsia="Times New Roman" w:hAnsi="Times New Roman"/>
          <w:b/>
          <w:sz w:val="24"/>
          <w:szCs w:val="24"/>
          <w:lang w:eastAsia="hr-HR"/>
        </w:rPr>
        <w:t>Općinsko vijeće</w:t>
      </w:r>
    </w:p>
    <w:p w14:paraId="7B441261" w14:textId="77777777" w:rsidR="00F44823" w:rsidRPr="00CE00A1" w:rsidRDefault="00F44823" w:rsidP="00F44823">
      <w:pPr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E00A1">
        <w:rPr>
          <w:rFonts w:ascii="Times New Roman" w:eastAsia="Times New Roman" w:hAnsi="Times New Roman"/>
          <w:sz w:val="24"/>
          <w:szCs w:val="24"/>
          <w:lang w:eastAsia="hr-HR"/>
        </w:rPr>
        <w:t>KLASA: __________________</w:t>
      </w:r>
    </w:p>
    <w:p w14:paraId="7D81FCE2" w14:textId="77777777" w:rsidR="00F44823" w:rsidRPr="00CE00A1" w:rsidRDefault="00F44823" w:rsidP="00F44823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00A1">
        <w:rPr>
          <w:rFonts w:ascii="Times New Roman" w:eastAsia="Times New Roman" w:hAnsi="Times New Roman"/>
          <w:sz w:val="24"/>
          <w:szCs w:val="24"/>
          <w:lang w:eastAsia="hr-HR"/>
        </w:rPr>
        <w:t>URBROJ: ________________</w:t>
      </w:r>
    </w:p>
    <w:p w14:paraId="07986915" w14:textId="27762AE4" w:rsidR="00F44823" w:rsidRPr="00CE00A1" w:rsidRDefault="00F44823" w:rsidP="00CE00A1">
      <w:pPr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CE00A1">
        <w:rPr>
          <w:rFonts w:ascii="Times New Roman" w:eastAsia="Times New Roman" w:hAnsi="Times New Roman"/>
          <w:sz w:val="24"/>
          <w:szCs w:val="24"/>
          <w:lang w:eastAsia="hr-HR"/>
        </w:rPr>
        <w:t>Nedešćina, _______________</w:t>
      </w:r>
    </w:p>
    <w:p w14:paraId="566A2A36" w14:textId="77777777" w:rsidR="00CE00A1" w:rsidRPr="00CE00A1" w:rsidRDefault="00CE00A1" w:rsidP="00F44823">
      <w:pPr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</w:p>
    <w:p w14:paraId="4F1F6D0A" w14:textId="1C9E7FC5" w:rsidR="00FA7DCE" w:rsidRPr="00FA7DCE" w:rsidRDefault="00FA7DCE" w:rsidP="00FA7D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Na temelju članka 109. stavak 6. Zakona o prostornom uređenju („Narodne novine“ broj 153/13 , 65/17, 114/18, 39/19, 98/19, 67/23), </w:t>
      </w:r>
      <w:r w:rsidRPr="00FA7DCE">
        <w:rPr>
          <w:rFonts w:ascii="Times New Roman" w:eastAsia="Times New Roman" w:hAnsi="Times New Roman"/>
          <w:kern w:val="28"/>
          <w:sz w:val="24"/>
          <w:szCs w:val="24"/>
          <w:lang w:eastAsia="hr-HR"/>
        </w:rPr>
        <w:t>članka 33. Statuta Općine Sveta Nedelja („Službene novine Općine Sveta Nedelja“, broj 11/18, 3/21)</w:t>
      </w:r>
      <w:r w:rsidRPr="00FA7DCE">
        <w:rPr>
          <w:rFonts w:ascii="Times New Roman" w:hAnsi="Times New Roman"/>
          <w:sz w:val="24"/>
          <w:szCs w:val="24"/>
        </w:rPr>
        <w:t>, Općinsko vijeće Općine Sveta Nedelja na sjednici održanoj dana ___.____2025. godine, donosi</w:t>
      </w:r>
    </w:p>
    <w:p w14:paraId="3A5433BA" w14:textId="77777777" w:rsidR="00FA7DCE" w:rsidRDefault="00FA7DCE" w:rsidP="00FA7DCE">
      <w:pPr>
        <w:widowControl w:val="0"/>
        <w:tabs>
          <w:tab w:val="left" w:pos="426"/>
        </w:tabs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</w:p>
    <w:p w14:paraId="251802CA" w14:textId="77777777" w:rsidR="00311086" w:rsidRPr="00FA7DCE" w:rsidRDefault="00311086" w:rsidP="00FA7DCE">
      <w:pPr>
        <w:widowControl w:val="0"/>
        <w:tabs>
          <w:tab w:val="left" w:pos="426"/>
        </w:tabs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</w:p>
    <w:p w14:paraId="4B514774" w14:textId="77777777" w:rsidR="00FA7DCE" w:rsidRPr="00FA7DCE" w:rsidRDefault="00FA7DCE" w:rsidP="00FA7DCE">
      <w:pPr>
        <w:widowControl w:val="0"/>
        <w:tabs>
          <w:tab w:val="left" w:pos="426"/>
        </w:tabs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>ODLUKU</w:t>
      </w:r>
    </w:p>
    <w:p w14:paraId="082F01AA" w14:textId="77777777" w:rsidR="00FA7DCE" w:rsidRPr="00FA7DCE" w:rsidRDefault="00FA7DCE" w:rsidP="00FA7DCE">
      <w:pPr>
        <w:widowControl w:val="0"/>
        <w:tabs>
          <w:tab w:val="left" w:pos="426"/>
        </w:tabs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>o stavljanju izvan snage</w:t>
      </w:r>
    </w:p>
    <w:p w14:paraId="0E5F860A" w14:textId="77777777" w:rsidR="00FA7DCE" w:rsidRPr="00FA7DCE" w:rsidRDefault="00FA7DCE" w:rsidP="00FA7DCE">
      <w:pPr>
        <w:widowControl w:val="0"/>
        <w:tabs>
          <w:tab w:val="left" w:pos="426"/>
        </w:tabs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 xml:space="preserve">Urbanističkog plana uređenja </w:t>
      </w:r>
    </w:p>
    <w:p w14:paraId="01A5F8B7" w14:textId="77777777" w:rsidR="00FA7DCE" w:rsidRPr="00FA7DCE" w:rsidRDefault="00FA7DCE" w:rsidP="00FA7DCE">
      <w:pPr>
        <w:widowControl w:val="0"/>
        <w:tabs>
          <w:tab w:val="left" w:pos="426"/>
        </w:tabs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hr-HR"/>
        </w:rPr>
        <w:t>Gospodarske zone proizvodne namjene – I2 Nedešćina I – UPU 9</w:t>
      </w:r>
    </w:p>
    <w:p w14:paraId="5743381B" w14:textId="77777777" w:rsidR="00FA7DCE" w:rsidRDefault="00FA7DCE" w:rsidP="00FA7DCE">
      <w:pPr>
        <w:widowControl w:val="0"/>
        <w:adjustRightInd w:val="0"/>
        <w:ind w:right="-172"/>
        <w:jc w:val="both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3304470D" w14:textId="77777777" w:rsidR="00311086" w:rsidRPr="00FA7DCE" w:rsidRDefault="00311086" w:rsidP="00FA7DCE">
      <w:pPr>
        <w:widowControl w:val="0"/>
        <w:adjustRightInd w:val="0"/>
        <w:ind w:right="-172"/>
        <w:jc w:val="both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48CC436B" w14:textId="77777777" w:rsidR="00FA7DCE" w:rsidRDefault="00FA7DCE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</w:rPr>
        <w:t>Članak 1.</w:t>
      </w:r>
    </w:p>
    <w:p w14:paraId="1C9AEFAA" w14:textId="77777777" w:rsidR="00CE00A1" w:rsidRPr="00FA7DCE" w:rsidRDefault="00CE00A1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5F433C7B" w14:textId="77777777" w:rsidR="00FA7DCE" w:rsidRPr="00FA7DCE" w:rsidRDefault="00FA7DCE" w:rsidP="00FA7DCE">
      <w:pPr>
        <w:widowControl w:val="0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Ovom se Odlukom stavlja izvan snage Urbanistički plan uređenja Gospodarske zone proizvodne namjene – I2 Nedešćina I – UPU 9 („Službene novine Općine Sveta Nedelja“ br. 9/09 i 10/09) (u daljnjem tekstu:Plan).</w:t>
      </w:r>
    </w:p>
    <w:p w14:paraId="31742801" w14:textId="77777777" w:rsidR="00FA7DCE" w:rsidRPr="00FA7DCE" w:rsidRDefault="00FA7DCE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502F88BA" w14:textId="77777777" w:rsidR="00FA7DCE" w:rsidRDefault="00FA7DCE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</w:rPr>
        <w:t>Članak 2.</w:t>
      </w:r>
    </w:p>
    <w:p w14:paraId="4BD78E2D" w14:textId="77777777" w:rsidR="00CE00A1" w:rsidRPr="00FA7DCE" w:rsidRDefault="00CE00A1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4A9D23A8" w14:textId="0045427F" w:rsidR="00FA7DCE" w:rsidRPr="00FA7DCE" w:rsidRDefault="00FA7DCE" w:rsidP="00FA7DCE">
      <w:pPr>
        <w:widowControl w:val="0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Elaborat </w:t>
      </w:r>
      <w:bookmarkStart w:id="1" w:name="_Hlk87609006"/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stavljanja izvan snage Plana  </w:t>
      </w:r>
      <w:bookmarkEnd w:id="1"/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izradio je Stručni izrađivač „Urban Plan“ d.o.o. iz Pule u koordinaciji s nositeljem izrade, </w:t>
      </w:r>
      <w:r w:rsidR="00311086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J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edinstvenim upravnim odjelom Općine Sveta Nedelja. </w:t>
      </w:r>
    </w:p>
    <w:p w14:paraId="096DC6F1" w14:textId="77777777" w:rsidR="00FA7DCE" w:rsidRPr="00FA7DCE" w:rsidRDefault="00FA7DCE" w:rsidP="00FA7DCE">
      <w:pPr>
        <w:widowControl w:val="0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Elaborat stavljanja izvan snage Plana  sadrži:</w:t>
      </w:r>
    </w:p>
    <w:p w14:paraId="5375B609" w14:textId="77777777" w:rsidR="00FA7DCE" w:rsidRPr="00FA7DCE" w:rsidRDefault="00FA7DCE" w:rsidP="00FA7DCE">
      <w:pPr>
        <w:widowControl w:val="0"/>
        <w:tabs>
          <w:tab w:val="left" w:pos="426"/>
        </w:tabs>
        <w:jc w:val="both"/>
        <w:rPr>
          <w:rFonts w:ascii="Times New Roman" w:eastAsia="Times New Roman" w:hAnsi="Times New Roman"/>
          <w:b/>
          <w:color w:val="262626"/>
          <w:sz w:val="24"/>
          <w:szCs w:val="24"/>
          <w:u w:val="single"/>
        </w:rPr>
      </w:pPr>
    </w:p>
    <w:p w14:paraId="65D550BB" w14:textId="77777777" w:rsidR="00FA7DCE" w:rsidRPr="00FA7DCE" w:rsidRDefault="00FA7DCE" w:rsidP="00FA7DCE">
      <w:pPr>
        <w:widowControl w:val="0"/>
        <w:tabs>
          <w:tab w:val="left" w:pos="426"/>
        </w:tabs>
        <w:jc w:val="both"/>
        <w:rPr>
          <w:rFonts w:ascii="Times New Roman" w:eastAsia="Times New Roman" w:hAnsi="Times New Roman"/>
          <w:b/>
          <w:color w:val="262626"/>
          <w:sz w:val="24"/>
          <w:szCs w:val="24"/>
          <w:u w:val="single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  <w:u w:val="single"/>
        </w:rPr>
        <w:t>TEKSTUALNI DIO:</w:t>
      </w:r>
    </w:p>
    <w:p w14:paraId="4387117E" w14:textId="77777777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>NACRT ODLUKE O STAVLJANJU IZVAN SNAGE</w:t>
      </w:r>
    </w:p>
    <w:p w14:paraId="2FB6D668" w14:textId="77777777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 xml:space="preserve"> OBRAZLOŽENJE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</w:t>
      </w:r>
    </w:p>
    <w:p w14:paraId="144C2023" w14:textId="77777777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>ODLUKA O PROVOĐENJU POSTUPKA STAVLJANJA IZVAN SNAGE</w:t>
      </w:r>
    </w:p>
    <w:p w14:paraId="477995B6" w14:textId="56C23748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aps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aps/>
          <w:color w:val="262626"/>
          <w:sz w:val="24"/>
          <w:szCs w:val="24"/>
        </w:rPr>
        <w:t>suglasnosti I mišljenja propisanI Zakonom o prostornom uređenju (NN 153/13, 65/17, 114/18, 39/19, 98/19</w:t>
      </w:r>
      <w:r w:rsidR="00311086">
        <w:rPr>
          <w:rFonts w:ascii="Times New Roman" w:eastAsia="Times New Roman" w:hAnsi="Times New Roman"/>
          <w:caps/>
          <w:color w:val="262626"/>
          <w:sz w:val="24"/>
          <w:szCs w:val="24"/>
        </w:rPr>
        <w:t>, 67/23</w:t>
      </w:r>
      <w:r w:rsidRPr="00FA7DCE">
        <w:rPr>
          <w:rFonts w:ascii="Times New Roman" w:eastAsia="Times New Roman" w:hAnsi="Times New Roman"/>
          <w:caps/>
          <w:color w:val="262626"/>
          <w:sz w:val="24"/>
          <w:szCs w:val="24"/>
        </w:rPr>
        <w:t>) i posebnim propisima te posebnim zakonima i propisima donesenim na temelju tih zakona</w:t>
      </w:r>
    </w:p>
    <w:p w14:paraId="1E714D66" w14:textId="77777777" w:rsidR="00FA7DCE" w:rsidRPr="00FA7DCE" w:rsidRDefault="00FA7DCE" w:rsidP="00FA7DCE">
      <w:pPr>
        <w:widowControl w:val="0"/>
        <w:numPr>
          <w:ilvl w:val="0"/>
          <w:numId w:val="59"/>
        </w:numPr>
        <w:tabs>
          <w:tab w:val="left" w:pos="1134"/>
        </w:tabs>
        <w:ind w:left="1134" w:hanging="567"/>
        <w:jc w:val="both"/>
        <w:rPr>
          <w:rFonts w:ascii="Times New Roman" w:eastAsia="Times New Roman" w:hAnsi="Times New Roman"/>
          <w:caps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aps/>
          <w:color w:val="262626"/>
          <w:sz w:val="24"/>
          <w:szCs w:val="24"/>
        </w:rPr>
        <w:t>PODACI O PRAVNOJ OSOBI OVLAŠTENOJ ZA OBAVLJANJE STRUČNIH POSLOVA PROSTORNOG UREĐENJA (STRUČNI IZRAĐIVAČ;”URBan plan ” d.o.o. Pula )</w:t>
      </w:r>
    </w:p>
    <w:p w14:paraId="77B35A03" w14:textId="77777777" w:rsidR="00FA7DCE" w:rsidRPr="00FA7DCE" w:rsidRDefault="00FA7DCE" w:rsidP="00FA7DCE">
      <w:pPr>
        <w:keepNext/>
        <w:ind w:right="283"/>
        <w:jc w:val="both"/>
        <w:outlineLvl w:val="3"/>
        <w:rPr>
          <w:rFonts w:ascii="Times New Roman" w:eastAsia="Times New Roman" w:hAnsi="Times New Roman"/>
          <w:b/>
          <w:caps/>
          <w:color w:val="262626"/>
          <w:sz w:val="24"/>
          <w:szCs w:val="24"/>
          <w:u w:val="single"/>
          <w:lang w:eastAsia="hr-HR"/>
        </w:rPr>
      </w:pPr>
      <w:r w:rsidRPr="00FA7DCE">
        <w:rPr>
          <w:rFonts w:ascii="Times New Roman" w:eastAsia="Times New Roman" w:hAnsi="Times New Roman"/>
          <w:b/>
          <w:caps/>
          <w:color w:val="262626"/>
          <w:sz w:val="24"/>
          <w:szCs w:val="24"/>
          <w:u w:val="single"/>
          <w:lang w:eastAsia="hr-HR"/>
        </w:rPr>
        <w:lastRenderedPageBreak/>
        <w:t xml:space="preserve">GRAFIČKI DIO  </w:t>
      </w: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>:</w:t>
      </w: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ab/>
      </w: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ab/>
      </w:r>
      <w:r w:rsidRPr="00FA7DCE">
        <w:rPr>
          <w:rFonts w:ascii="Times New Roman" w:eastAsia="Times New Roman" w:hAnsi="Times New Roman"/>
          <w:color w:val="262626"/>
          <w:sz w:val="24"/>
          <w:szCs w:val="24"/>
        </w:rPr>
        <w:tab/>
      </w:r>
    </w:p>
    <w:p w14:paraId="3691151C" w14:textId="77777777" w:rsidR="00FA7DCE" w:rsidRPr="00FA7DCE" w:rsidRDefault="00FA7DCE" w:rsidP="00FA7DCE">
      <w:pPr>
        <w:widowControl w:val="0"/>
        <w:tabs>
          <w:tab w:val="left" w:pos="426"/>
        </w:tabs>
        <w:adjustRightInd w:val="0"/>
        <w:jc w:val="both"/>
        <w:textAlignment w:val="baseline"/>
        <w:rPr>
          <w:rFonts w:ascii="Times New Roman" w:eastAsia="Times New Roman" w:hAnsi="Times New Roman"/>
          <w:caps/>
          <w:color w:val="262626"/>
          <w:sz w:val="24"/>
          <w:szCs w:val="24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851"/>
        <w:gridCol w:w="6946"/>
        <w:gridCol w:w="1275"/>
      </w:tblGrid>
      <w:tr w:rsidR="00FA7DCE" w:rsidRPr="00FA7DCE" w14:paraId="5551462B" w14:textId="77777777" w:rsidTr="003C4612">
        <w:trPr>
          <w:jc w:val="center"/>
        </w:trPr>
        <w:tc>
          <w:tcPr>
            <w:tcW w:w="851" w:type="dxa"/>
          </w:tcPr>
          <w:p w14:paraId="76E39BED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14E1BB40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KORIŠTENJE I NAMJENA POVRŠINA</w:t>
            </w:r>
          </w:p>
        </w:tc>
        <w:tc>
          <w:tcPr>
            <w:tcW w:w="1275" w:type="dxa"/>
          </w:tcPr>
          <w:p w14:paraId="32D94C4F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1057CF00" w14:textId="77777777" w:rsidTr="003C4612">
        <w:trPr>
          <w:jc w:val="center"/>
        </w:trPr>
        <w:tc>
          <w:tcPr>
            <w:tcW w:w="851" w:type="dxa"/>
          </w:tcPr>
          <w:p w14:paraId="29FDC6CD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14:paraId="07C05E86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prometna mreža</w:t>
            </w:r>
          </w:p>
        </w:tc>
        <w:tc>
          <w:tcPr>
            <w:tcW w:w="1275" w:type="dxa"/>
          </w:tcPr>
          <w:p w14:paraId="79F6E90F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707AAAE0" w14:textId="77777777" w:rsidTr="003C4612">
        <w:trPr>
          <w:jc w:val="center"/>
        </w:trPr>
        <w:tc>
          <w:tcPr>
            <w:tcW w:w="851" w:type="dxa"/>
          </w:tcPr>
          <w:p w14:paraId="13ACF1DE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14:paraId="6CC79455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elektroopskrbna sn i nn mreža i javna rasvjeta</w:t>
            </w:r>
          </w:p>
        </w:tc>
        <w:tc>
          <w:tcPr>
            <w:tcW w:w="1275" w:type="dxa"/>
          </w:tcPr>
          <w:p w14:paraId="3F92740B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312E3F18" w14:textId="77777777" w:rsidTr="003C4612">
        <w:trPr>
          <w:jc w:val="center"/>
        </w:trPr>
        <w:tc>
          <w:tcPr>
            <w:tcW w:w="851" w:type="dxa"/>
          </w:tcPr>
          <w:p w14:paraId="2CFA4E42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14:paraId="19990F9F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vodnogospodarski sustav, korištenje i odvodnja voda, plin</w:t>
            </w:r>
          </w:p>
        </w:tc>
        <w:tc>
          <w:tcPr>
            <w:tcW w:w="1275" w:type="dxa"/>
          </w:tcPr>
          <w:p w14:paraId="1FF911D8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76EABF01" w14:textId="77777777" w:rsidTr="003C4612">
        <w:trPr>
          <w:jc w:val="center"/>
        </w:trPr>
        <w:tc>
          <w:tcPr>
            <w:tcW w:w="851" w:type="dxa"/>
          </w:tcPr>
          <w:p w14:paraId="56375B54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24B776AA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uvjeti i način gradnje</w:t>
            </w:r>
          </w:p>
        </w:tc>
        <w:tc>
          <w:tcPr>
            <w:tcW w:w="1275" w:type="dxa"/>
          </w:tcPr>
          <w:p w14:paraId="2D5026BC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  <w:tr w:rsidR="00FA7DCE" w:rsidRPr="00FA7DCE" w14:paraId="42185637" w14:textId="77777777" w:rsidTr="003C4612">
        <w:trPr>
          <w:jc w:val="center"/>
        </w:trPr>
        <w:tc>
          <w:tcPr>
            <w:tcW w:w="851" w:type="dxa"/>
          </w:tcPr>
          <w:p w14:paraId="26AE78DC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0E5F4E31" w14:textId="77777777" w:rsidR="00FA7DCE" w:rsidRPr="00FA7DCE" w:rsidRDefault="00FA7DCE" w:rsidP="00FA7DCE">
            <w:pPr>
              <w:widowControl w:val="0"/>
              <w:jc w:val="left"/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aps/>
                <w:color w:val="262626"/>
                <w:sz w:val="24"/>
                <w:szCs w:val="24"/>
              </w:rPr>
              <w:t>uvjeti korištenja, uređenja i zaštite prostora</w:t>
            </w:r>
          </w:p>
        </w:tc>
        <w:tc>
          <w:tcPr>
            <w:tcW w:w="1275" w:type="dxa"/>
          </w:tcPr>
          <w:p w14:paraId="79475F1A" w14:textId="77777777" w:rsidR="00FA7DCE" w:rsidRPr="00FA7DCE" w:rsidRDefault="00FA7DCE" w:rsidP="00FA7DCE">
            <w:pPr>
              <w:widowControl w:val="0"/>
              <w:jc w:val="righ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 w:rsidRPr="00FA7DCE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M 1:500</w:t>
            </w:r>
          </w:p>
        </w:tc>
      </w:tr>
    </w:tbl>
    <w:p w14:paraId="3AB059DE" w14:textId="77777777" w:rsidR="00FA7DCE" w:rsidRDefault="00FA7DCE" w:rsidP="00FA7DCE">
      <w:pPr>
        <w:widowControl w:val="0"/>
        <w:tabs>
          <w:tab w:val="left" w:pos="426"/>
        </w:tabs>
        <w:adjustRightInd w:val="0"/>
        <w:jc w:val="both"/>
        <w:textAlignment w:val="baseline"/>
        <w:rPr>
          <w:rFonts w:ascii="Times New Roman" w:eastAsia="Times New Roman" w:hAnsi="Times New Roman"/>
          <w:caps/>
          <w:color w:val="262626"/>
          <w:sz w:val="24"/>
          <w:szCs w:val="24"/>
        </w:rPr>
      </w:pPr>
    </w:p>
    <w:p w14:paraId="1A7463FB" w14:textId="77777777" w:rsidR="00FA7DCE" w:rsidRDefault="00FA7DCE" w:rsidP="00FA7DCE">
      <w:pPr>
        <w:widowControl w:val="0"/>
        <w:tabs>
          <w:tab w:val="left" w:pos="993"/>
        </w:tabs>
        <w:rPr>
          <w:rFonts w:ascii="Times New Roman" w:eastAsia="Times New Roman" w:hAnsi="Times New Roman"/>
          <w:b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</w:rPr>
        <w:t>Članak 3.</w:t>
      </w:r>
    </w:p>
    <w:p w14:paraId="036E0D60" w14:textId="77777777" w:rsidR="00CE00A1" w:rsidRPr="00FA7DCE" w:rsidRDefault="00CE00A1" w:rsidP="00FA7DCE">
      <w:pPr>
        <w:widowControl w:val="0"/>
        <w:tabs>
          <w:tab w:val="left" w:pos="993"/>
        </w:tabs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7E2C4ED9" w14:textId="62B68362" w:rsidR="00FA7DCE" w:rsidRPr="003F1ABD" w:rsidRDefault="00FA7DCE" w:rsidP="00FA7DCE">
      <w:pPr>
        <w:widowControl w:val="0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567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Elaborat 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stavljanja izvan snage Plana  </w:t>
      </w: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je izrađen u </w:t>
      </w:r>
      <w:r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>pet</w:t>
      </w: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>5</w:t>
      </w: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) izvornika ovjerenih pečatom </w:t>
      </w:r>
      <w:bookmarkStart w:id="2" w:name="_Hlk141792132"/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Općinskog vijeća Općine Sveta Nedelja </w:t>
      </w:r>
      <w:bookmarkEnd w:id="2"/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>i potpisom  predsjednika Općinskog vijeća Općine Sveta Nedelja.</w:t>
      </w:r>
    </w:p>
    <w:p w14:paraId="546AD070" w14:textId="77777777" w:rsidR="003F1ABD" w:rsidRDefault="00FA7DCE" w:rsidP="003F1ABD">
      <w:pPr>
        <w:widowControl w:val="0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567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FA7DCE">
        <w:rPr>
          <w:rFonts w:ascii="Times New Roman" w:hAnsi="Times New Roman"/>
          <w:color w:val="262626"/>
          <w:sz w:val="24"/>
          <w:szCs w:val="24"/>
        </w:rPr>
        <w:t xml:space="preserve">Tiskani izvornici Elaborata </w:t>
      </w:r>
      <w:r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stavljanja izvan snage Plana  </w:t>
      </w: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 </w:t>
      </w:r>
      <w:r w:rsidRPr="00FA7DCE">
        <w:rPr>
          <w:rFonts w:ascii="Times New Roman" w:hAnsi="Times New Roman"/>
          <w:color w:val="262626"/>
          <w:sz w:val="24"/>
          <w:szCs w:val="24"/>
        </w:rPr>
        <w:t xml:space="preserve"> čuvaju se i dostupni su na uvid kod Nositelja izrade.</w:t>
      </w:r>
    </w:p>
    <w:p w14:paraId="2732D0D2" w14:textId="24354EE1" w:rsidR="003F1ABD" w:rsidRPr="003F1ABD" w:rsidRDefault="00FA7DCE" w:rsidP="003F1ABD">
      <w:pPr>
        <w:widowControl w:val="0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567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3F1ABD">
        <w:rPr>
          <w:rFonts w:ascii="Times New Roman" w:hAnsi="Times New Roman"/>
          <w:color w:val="262626"/>
          <w:sz w:val="24"/>
          <w:szCs w:val="24"/>
        </w:rPr>
        <w:t xml:space="preserve">Po jedan tiskani izvornik Elaborata </w:t>
      </w:r>
      <w:r w:rsidRPr="003F1ABD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stavljanja izvan snage Plana </w:t>
      </w:r>
      <w:r w:rsidRPr="003F1ABD">
        <w:rPr>
          <w:rFonts w:ascii="Times New Roman" w:hAnsi="Times New Roman"/>
          <w:color w:val="262626"/>
          <w:sz w:val="24"/>
          <w:szCs w:val="24"/>
        </w:rPr>
        <w:t xml:space="preserve">dostavlja se </w:t>
      </w:r>
      <w:r w:rsidR="003F1ABD" w:rsidRPr="003F1ABD">
        <w:rPr>
          <w:rFonts w:ascii="Times New Roman" w:hAnsi="Times New Roman"/>
          <w:color w:val="262626"/>
          <w:sz w:val="24"/>
          <w:szCs w:val="24"/>
        </w:rPr>
        <w:t>Ministarstvu prostornog uređenja, graditeljstva i državne imovine RH - Hrvatskom zavodu za prostorni razvoj, Zavodu za prostorno uređenje Istarske županije i Upravnom odjelu za prostorno uređenje i gradnju Istarske županije.</w:t>
      </w:r>
    </w:p>
    <w:p w14:paraId="1DF57D1C" w14:textId="6381CF9E" w:rsidR="00FA7DCE" w:rsidRPr="003F1ABD" w:rsidRDefault="00FA7DCE" w:rsidP="003F1ABD">
      <w:pPr>
        <w:widowControl w:val="0"/>
        <w:tabs>
          <w:tab w:val="left" w:pos="993"/>
        </w:tabs>
        <w:suppressAutoHyphens/>
        <w:adjustRightInd w:val="0"/>
        <w:ind w:left="567" w:right="-172"/>
        <w:jc w:val="both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6DCD65DF" w14:textId="77777777" w:rsidR="00FA7DCE" w:rsidRDefault="00FA7DCE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  <w:r w:rsidRPr="00FA7DCE">
        <w:rPr>
          <w:rFonts w:ascii="Times New Roman" w:eastAsia="Times New Roman" w:hAnsi="Times New Roman"/>
          <w:b/>
          <w:color w:val="262626"/>
          <w:sz w:val="24"/>
          <w:szCs w:val="24"/>
        </w:rPr>
        <w:t>Članak 4.</w:t>
      </w:r>
    </w:p>
    <w:p w14:paraId="1EC32F86" w14:textId="77777777" w:rsidR="00CE00A1" w:rsidRPr="00FA7DCE" w:rsidRDefault="00CE00A1" w:rsidP="00FA7DCE">
      <w:pPr>
        <w:widowControl w:val="0"/>
        <w:adjustRightInd w:val="0"/>
        <w:ind w:right="-172"/>
        <w:textAlignment w:val="baseline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14:paraId="7BCA1FE2" w14:textId="3F2AB75D" w:rsidR="00FA7DCE" w:rsidRPr="00FA7DCE" w:rsidRDefault="00FA7DCE" w:rsidP="00FA7DCE">
      <w:pPr>
        <w:widowControl w:val="0"/>
        <w:numPr>
          <w:ilvl w:val="0"/>
          <w:numId w:val="2"/>
        </w:numPr>
        <w:tabs>
          <w:tab w:val="left" w:pos="993"/>
        </w:tabs>
        <w:suppressAutoHyphens/>
        <w:adjustRightInd w:val="0"/>
        <w:ind w:left="0" w:firstLine="567"/>
        <w:jc w:val="both"/>
        <w:textAlignment w:val="baseline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  <w:r w:rsidRPr="00FA7DCE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 xml:space="preserve"> Ova Odluka stupa na snagu osmog dana od dana objave u </w:t>
      </w:r>
      <w:r w:rsidR="00CE00A1">
        <w:rPr>
          <w:rFonts w:ascii="Times New Roman" w:eastAsia="Times New Roman" w:hAnsi="Times New Roman"/>
          <w:color w:val="262626"/>
          <w:spacing w:val="-2"/>
          <w:sz w:val="24"/>
          <w:szCs w:val="24"/>
        </w:rPr>
        <w:t>„</w:t>
      </w:r>
      <w:r w:rsidRPr="00FA7DCE">
        <w:rPr>
          <w:rFonts w:ascii="Times New Roman" w:hAnsi="Times New Roman"/>
          <w:color w:val="262626"/>
          <w:sz w:val="24"/>
          <w:szCs w:val="24"/>
        </w:rPr>
        <w:t xml:space="preserve">Službenim novinama Općine Sveta </w:t>
      </w:r>
      <w:r w:rsidR="00CE00A1">
        <w:rPr>
          <w:rFonts w:ascii="Times New Roman" w:hAnsi="Times New Roman"/>
          <w:color w:val="262626"/>
          <w:sz w:val="24"/>
          <w:szCs w:val="24"/>
        </w:rPr>
        <w:t>Nedelja“</w:t>
      </w:r>
      <w:r w:rsidRPr="00FA7DCE">
        <w:rPr>
          <w:rFonts w:ascii="Times New Roman" w:hAnsi="Times New Roman"/>
          <w:color w:val="262626"/>
          <w:sz w:val="24"/>
          <w:szCs w:val="24"/>
        </w:rPr>
        <w:t>.</w:t>
      </w:r>
    </w:p>
    <w:p w14:paraId="14361551" w14:textId="77777777" w:rsidR="00FA7DCE" w:rsidRPr="00FA7DCE" w:rsidRDefault="00FA7DCE" w:rsidP="00FA7DCE">
      <w:pPr>
        <w:widowControl w:val="0"/>
        <w:tabs>
          <w:tab w:val="left" w:pos="993"/>
        </w:tabs>
        <w:suppressAutoHyphens/>
        <w:adjustRightInd w:val="0"/>
        <w:ind w:left="567"/>
        <w:jc w:val="both"/>
        <w:textAlignment w:val="baseline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</w:p>
    <w:p w14:paraId="79DC93C6" w14:textId="77777777" w:rsidR="00FA7DCE" w:rsidRPr="00FA7DCE" w:rsidRDefault="00FA7DCE" w:rsidP="00FA7DCE">
      <w:pPr>
        <w:widowControl w:val="0"/>
        <w:tabs>
          <w:tab w:val="left" w:pos="993"/>
        </w:tabs>
        <w:suppressAutoHyphens/>
        <w:adjustRightInd w:val="0"/>
        <w:ind w:left="567"/>
        <w:jc w:val="both"/>
        <w:textAlignment w:val="baseline"/>
        <w:rPr>
          <w:rFonts w:ascii="Times New Roman" w:eastAsia="Times New Roman" w:hAnsi="Times New Roman"/>
          <w:color w:val="262626"/>
          <w:spacing w:val="-2"/>
          <w:sz w:val="24"/>
          <w:szCs w:val="24"/>
        </w:rPr>
      </w:pPr>
    </w:p>
    <w:bookmarkEnd w:id="0"/>
    <w:p w14:paraId="6E20FD96" w14:textId="3F6EE8C4" w:rsidR="00F44823" w:rsidRPr="00CE00A1" w:rsidRDefault="00F44823" w:rsidP="00F44823">
      <w:pPr>
        <w:ind w:left="5664"/>
        <w:rPr>
          <w:rFonts w:ascii="Times New Roman" w:hAnsi="Times New Roman"/>
          <w:b/>
          <w:sz w:val="24"/>
          <w:szCs w:val="24"/>
        </w:rPr>
      </w:pPr>
      <w:r w:rsidRPr="00CE00A1">
        <w:rPr>
          <w:rFonts w:ascii="Times New Roman" w:hAnsi="Times New Roman"/>
          <w:b/>
          <w:sz w:val="24"/>
          <w:szCs w:val="24"/>
        </w:rPr>
        <w:t xml:space="preserve">          Predsjednik</w:t>
      </w:r>
    </w:p>
    <w:p w14:paraId="02AD4427" w14:textId="77777777" w:rsidR="00F44823" w:rsidRPr="00CE00A1" w:rsidRDefault="00F44823" w:rsidP="00F44823">
      <w:pPr>
        <w:ind w:left="5664"/>
        <w:rPr>
          <w:rFonts w:ascii="Times New Roman" w:hAnsi="Times New Roman"/>
          <w:b/>
          <w:sz w:val="24"/>
          <w:szCs w:val="24"/>
        </w:rPr>
      </w:pPr>
      <w:r w:rsidRPr="00CE00A1">
        <w:rPr>
          <w:rFonts w:ascii="Times New Roman" w:hAnsi="Times New Roman"/>
          <w:b/>
          <w:sz w:val="24"/>
          <w:szCs w:val="24"/>
        </w:rPr>
        <w:t xml:space="preserve">            Općinskog vijeća</w:t>
      </w:r>
    </w:p>
    <w:p w14:paraId="4C1C4BEE" w14:textId="77777777" w:rsidR="00F44823" w:rsidRPr="00CE00A1" w:rsidRDefault="00F44823" w:rsidP="00F44823">
      <w:pPr>
        <w:ind w:left="5664"/>
        <w:rPr>
          <w:rFonts w:ascii="Times New Roman" w:hAnsi="Times New Roman"/>
          <w:b/>
          <w:sz w:val="24"/>
          <w:szCs w:val="24"/>
        </w:rPr>
      </w:pPr>
      <w:r w:rsidRPr="00CE00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499D967" w14:textId="77777777" w:rsidR="00F44823" w:rsidRPr="00CE00A1" w:rsidRDefault="00F44823" w:rsidP="00F44823">
      <w:pPr>
        <w:rPr>
          <w:rFonts w:ascii="Times New Roman" w:hAnsi="Times New Roman"/>
          <w:b/>
          <w:sz w:val="24"/>
          <w:szCs w:val="24"/>
        </w:rPr>
      </w:pPr>
      <w:r w:rsidRPr="00CE00A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Nenad </w:t>
      </w:r>
      <w:proofErr w:type="spellStart"/>
      <w:r w:rsidRPr="00CE00A1">
        <w:rPr>
          <w:rFonts w:ascii="Times New Roman" w:hAnsi="Times New Roman"/>
          <w:b/>
          <w:sz w:val="24"/>
          <w:szCs w:val="24"/>
        </w:rPr>
        <w:t>Radičanin</w:t>
      </w:r>
      <w:proofErr w:type="spellEnd"/>
    </w:p>
    <w:p w14:paraId="5BD19E2C" w14:textId="13ADE29E" w:rsidR="003D1777" w:rsidRPr="00CE00A1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61C33006" w14:textId="77777777" w:rsidR="003F1ABD" w:rsidRPr="00CE00A1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268A9E00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4D4B892C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0059241D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66BAE5BD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8C716FF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66A09DC5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475EC35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36906F12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084DE4A4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202D15F4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054B66AD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E5D0F1B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2A8816BA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469B40AF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58A810F" w14:textId="77777777" w:rsidR="003F1ABD" w:rsidRDefault="003F1ABD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0584F12E" w14:textId="77777777" w:rsidR="00CE00A1" w:rsidRDefault="00CE00A1" w:rsidP="00CE00A1">
      <w:pPr>
        <w:jc w:val="both"/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367F479D" w14:textId="5875B32B" w:rsidR="003D1777" w:rsidRPr="00CE6213" w:rsidRDefault="003D1777" w:rsidP="00CE00A1">
      <w:pPr>
        <w:rPr>
          <w:rFonts w:ascii="Times New Roman" w:hAnsi="Times New Roman"/>
          <w:b/>
          <w:sz w:val="24"/>
          <w:szCs w:val="24"/>
        </w:rPr>
      </w:pPr>
      <w:r w:rsidRPr="00CE6213">
        <w:rPr>
          <w:rFonts w:ascii="Times New Roman" w:hAnsi="Times New Roman"/>
          <w:b/>
          <w:sz w:val="24"/>
          <w:szCs w:val="24"/>
        </w:rPr>
        <w:lastRenderedPageBreak/>
        <w:t>O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B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R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A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Z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L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O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Ž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E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NJ</w:t>
      </w:r>
      <w:r w:rsidR="00CE6213">
        <w:rPr>
          <w:rFonts w:ascii="Times New Roman" w:hAnsi="Times New Roman"/>
          <w:b/>
          <w:sz w:val="24"/>
          <w:szCs w:val="24"/>
        </w:rPr>
        <w:t xml:space="preserve"> </w:t>
      </w:r>
      <w:r w:rsidRPr="00CE6213">
        <w:rPr>
          <w:rFonts w:ascii="Times New Roman" w:hAnsi="Times New Roman"/>
          <w:b/>
          <w:sz w:val="24"/>
          <w:szCs w:val="24"/>
        </w:rPr>
        <w:t>E</w:t>
      </w:r>
    </w:p>
    <w:p w14:paraId="4BEB2355" w14:textId="77777777" w:rsidR="003D1777" w:rsidRPr="00FA7DCE" w:rsidRDefault="003D1777" w:rsidP="00FA7D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6B750CB" w14:textId="77777777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1. PRAVNA OSNOVA ZA DONOŠENJE ODLUKE</w:t>
      </w:r>
    </w:p>
    <w:p w14:paraId="2491CE4B" w14:textId="77777777" w:rsidR="00CE00A1" w:rsidRDefault="00CE00A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11A33837" w14:textId="26C863F8" w:rsidR="003D1777" w:rsidRPr="00FA7DCE" w:rsidRDefault="00BD11C3" w:rsidP="00BD11C3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Osnova za donošenje Odluke su stavak 6. članka 109. Zakona o prostornom  uređenju (“Narodne novine” br. </w:t>
      </w:r>
      <w:r>
        <w:rPr>
          <w:rFonts w:ascii="Times New Roman" w:eastAsia="Times New Roman" w:hAnsi="Times New Roman"/>
          <w:color w:val="262626"/>
          <w:sz w:val="24"/>
          <w:szCs w:val="24"/>
        </w:rPr>
        <w:t>153/13, 65/17, 114/18, 39/19, 98/19,</w:t>
      </w:r>
      <w:r w:rsidR="00311086">
        <w:rPr>
          <w:rFonts w:ascii="Times New Roman" w:eastAsia="Times New Roman" w:hAnsi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62626"/>
          <w:sz w:val="24"/>
          <w:szCs w:val="24"/>
        </w:rPr>
        <w:t>67/23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 kojim je utvrđeno da urbanistički plan uređenja donosi Općinsko vijeće i s</w:t>
      </w:r>
      <w:r w:rsidR="00CE00A1">
        <w:rPr>
          <w:rFonts w:ascii="Times New Roman" w:eastAsia="Times New Roman" w:hAnsi="Times New Roman"/>
          <w:sz w:val="24"/>
          <w:szCs w:val="24"/>
          <w:lang w:eastAsia="hr-HR"/>
        </w:rPr>
        <w:t xml:space="preserve">tavak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1. članka 113. kojim je određeno da se odredbe Zakona kojima je uređena izrada i donošenje prostornih planova na odgovarajući način primjenjuju i za stavljanje izvan snage  te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D1777" w:rsidRPr="00FA7DCE">
        <w:rPr>
          <w:rFonts w:ascii="Times New Roman" w:hAnsi="Times New Roman"/>
          <w:sz w:val="24"/>
          <w:szCs w:val="24"/>
        </w:rPr>
        <w:t>čl.</w:t>
      </w:r>
      <w:r w:rsidR="00C75CAF" w:rsidRPr="00FA7DCE">
        <w:rPr>
          <w:rFonts w:ascii="Times New Roman" w:hAnsi="Times New Roman"/>
          <w:sz w:val="24"/>
          <w:szCs w:val="24"/>
        </w:rPr>
        <w:t xml:space="preserve"> 33</w:t>
      </w:r>
      <w:r w:rsidR="003D1777" w:rsidRPr="00FA7DCE">
        <w:rPr>
          <w:rFonts w:ascii="Times New Roman" w:eastAsia="Times New Roman" w:hAnsi="Times New Roman"/>
          <w:kern w:val="28"/>
          <w:sz w:val="24"/>
          <w:szCs w:val="24"/>
          <w:lang w:eastAsia="hr-HR"/>
        </w:rPr>
        <w:t>. Statuta Općine Sveta Nedelja („Službene novine Općine Sveta Nedelja“, broj 11/18</w:t>
      </w:r>
      <w:r w:rsidR="003776EB" w:rsidRPr="00FA7DCE">
        <w:rPr>
          <w:rFonts w:ascii="Times New Roman" w:eastAsia="Times New Roman" w:hAnsi="Times New Roman"/>
          <w:kern w:val="28"/>
          <w:sz w:val="24"/>
          <w:szCs w:val="24"/>
          <w:lang w:eastAsia="hr-HR"/>
        </w:rPr>
        <w:t>, 3/21</w:t>
      </w:r>
      <w:r w:rsidR="003D1777" w:rsidRPr="00FA7DCE">
        <w:rPr>
          <w:rFonts w:ascii="Times New Roman" w:eastAsia="Times New Roman" w:hAnsi="Times New Roman"/>
          <w:kern w:val="28"/>
          <w:sz w:val="24"/>
          <w:szCs w:val="24"/>
          <w:lang w:eastAsia="hr-HR"/>
        </w:rPr>
        <w:t xml:space="preserve">) </w:t>
      </w:r>
      <w:r w:rsidR="003D1777" w:rsidRPr="00FA7DCE">
        <w:rPr>
          <w:rFonts w:ascii="Times New Roman" w:hAnsi="Times New Roman"/>
          <w:sz w:val="24"/>
          <w:szCs w:val="24"/>
        </w:rPr>
        <w:t>kojim je propisano da Općinsko vijeće u okviru svojih nadležnosti donosi i dokumente prostornog uređenja Općine.</w:t>
      </w:r>
    </w:p>
    <w:p w14:paraId="3DB05FDC" w14:textId="77777777" w:rsidR="003D1777" w:rsidRPr="00FA7DCE" w:rsidRDefault="003D1777" w:rsidP="00FA7D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25A5882" w14:textId="77777777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2. TEMELJNA PITANJA KOJA TREBA  UREDITI  OVOM ODLUKOM</w:t>
      </w:r>
    </w:p>
    <w:p w14:paraId="051A9895" w14:textId="77777777" w:rsidR="00CE00A1" w:rsidRPr="00FA7DCE" w:rsidRDefault="00CE00A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4F02480B" w14:textId="2649AD07" w:rsidR="003D1777" w:rsidRPr="00FA7DCE" w:rsidRDefault="003D1777" w:rsidP="00FA7D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Ovom se Odlukom </w:t>
      </w:r>
      <w:r w:rsidR="00BD11C3">
        <w:rPr>
          <w:rFonts w:ascii="Times New Roman" w:hAnsi="Times New Roman"/>
          <w:sz w:val="24"/>
          <w:szCs w:val="24"/>
        </w:rPr>
        <w:t xml:space="preserve">stavlja izvan snage </w:t>
      </w:r>
      <w:r w:rsidRPr="00FA7DCE">
        <w:rPr>
          <w:rFonts w:ascii="Times New Roman" w:hAnsi="Times New Roman"/>
          <w:sz w:val="24"/>
          <w:szCs w:val="24"/>
        </w:rPr>
        <w:t xml:space="preserve"> 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Urbanistički plan uređenja Gospodarske zone proizvodne namjene </w:t>
      </w:r>
      <w:r w:rsidR="00CE00A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-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I2 Nedešćina I – UPU 9 („Službene novine Općine Sveta Nedelja“ br</w:t>
      </w:r>
      <w:r w:rsidR="00CE00A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oj</w:t>
      </w:r>
      <w:r w:rsidR="00BD11C3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9/09 i 10/09)</w:t>
      </w:r>
      <w:r w:rsidR="00BD11C3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.</w:t>
      </w:r>
      <w:r w:rsidRPr="00FA7DCE">
        <w:rPr>
          <w:rFonts w:ascii="Times New Roman" w:hAnsi="Times New Roman"/>
          <w:sz w:val="24"/>
          <w:szCs w:val="24"/>
        </w:rPr>
        <w:t xml:space="preserve"> </w:t>
      </w:r>
    </w:p>
    <w:p w14:paraId="2592BF84" w14:textId="77777777" w:rsidR="003D1777" w:rsidRPr="00FA7DCE" w:rsidRDefault="003D1777" w:rsidP="00FA7D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C9E58D" w14:textId="77777777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3. RAZLOZI  ZA DONOŠENJE OVE ODLUKE</w:t>
      </w:r>
    </w:p>
    <w:p w14:paraId="352C388D" w14:textId="77777777" w:rsidR="00CE00A1" w:rsidRPr="00FA7DCE" w:rsidRDefault="00CE00A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1ABA72D5" w14:textId="526F7376" w:rsidR="00BD11C3" w:rsidRPr="00D26195" w:rsidRDefault="00BD11C3" w:rsidP="00DF03B8">
      <w:pPr>
        <w:jc w:val="both"/>
        <w:rPr>
          <w:rFonts w:ascii="Times New Roman" w:hAnsi="Times New Roman"/>
          <w:color w:val="262626"/>
          <w:sz w:val="24"/>
          <w:szCs w:val="24"/>
        </w:rPr>
      </w:pPr>
      <w:r w:rsidRPr="00D26195">
        <w:rPr>
          <w:rFonts w:ascii="Times New Roman" w:hAnsi="Times New Roman"/>
          <w:color w:val="262626"/>
          <w:sz w:val="24"/>
          <w:szCs w:val="24"/>
        </w:rPr>
        <w:t xml:space="preserve">Postupak stavljanja izvan snage </w:t>
      </w:r>
      <w:bookmarkStart w:id="3" w:name="_Hlk141792427"/>
      <w:bookmarkStart w:id="4" w:name="_Hlk141796074"/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Urbanističkog plana uređenja Gospodarske zone proizvodne namjene </w:t>
      </w:r>
      <w:r w:rsidR="00CE00A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-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I2 Nedešćina I</w:t>
      </w:r>
      <w:r w:rsidR="00CE00A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-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UPU 9 </w:t>
      </w:r>
      <w:bookmarkEnd w:id="3"/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(„Službene novine Općine Sveta Nedelja“ br. 9/09 i 10/09)</w:t>
      </w:r>
      <w:bookmarkEnd w:id="4"/>
      <w:r w:rsidRPr="00D26195">
        <w:rPr>
          <w:rFonts w:ascii="Times New Roman" w:hAnsi="Times New Roman"/>
          <w:color w:val="262626"/>
          <w:sz w:val="24"/>
          <w:szCs w:val="24"/>
        </w:rPr>
        <w:t xml:space="preserve"> je pokrenut temeljem Odluke o pokretanju postupka stavljanja izvan snage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Urbanističkog plana uređenja Gospodarske zone proizvodne namjene </w:t>
      </w:r>
      <w:r w:rsidR="00CE00A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-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I2 Nedešćina I </w:t>
      </w:r>
      <w:r w:rsidR="00CE00A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-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UPU 9 </w:t>
      </w:r>
      <w:r w:rsidRPr="00D26195">
        <w:rPr>
          <w:rFonts w:ascii="Times New Roman" w:hAnsi="Times New Roman"/>
          <w:color w:val="262626"/>
          <w:sz w:val="24"/>
          <w:szCs w:val="24"/>
        </w:rPr>
        <w:t>(“Službene novine Općine Sveta Nedelja“, br. 5/23)  .</w:t>
      </w:r>
    </w:p>
    <w:p w14:paraId="5FB95D55" w14:textId="5B7B59FF" w:rsidR="00BD11C3" w:rsidRPr="00D26195" w:rsidRDefault="00BD11C3" w:rsidP="00DF03B8">
      <w:pPr>
        <w:jc w:val="both"/>
        <w:rPr>
          <w:rFonts w:ascii="Times New Roman" w:eastAsia="Times New Roman" w:hAnsi="Times New Roman"/>
          <w:color w:val="262626"/>
          <w:sz w:val="24"/>
          <w:szCs w:val="24"/>
          <w:lang w:eastAsia="hr-HR"/>
        </w:rPr>
      </w:pP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Prema rješenju iz Prostornog plana uređenja Općine Sveta Nedelja UPU 9  obuhvaća dio izdvojenog građevinskog područja gospodarske proizvodne namjene</w:t>
      </w:r>
      <w:r w:rsidR="00CE00A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-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I2</w:t>
      </w:r>
      <w:r w:rsidR="00CE00A1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 - </w:t>
      </w:r>
      <w:r w:rsidRPr="00D26195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Radna zona Nedešćina. Radna zona je PPUO-om Sveta Nedelja određena kao neizgrađeno neuređeno izdvojeno građevinsko područje gospodarske proizvodne namjene.</w:t>
      </w:r>
    </w:p>
    <w:p w14:paraId="034C0449" w14:textId="77777777" w:rsidR="00D26195" w:rsidRPr="00D26195" w:rsidRDefault="00D26195" w:rsidP="00DF03B8">
      <w:pPr>
        <w:jc w:val="both"/>
        <w:rPr>
          <w:rFonts w:ascii="Times New Roman" w:hAnsi="Times New Roman"/>
          <w:color w:val="262626"/>
          <w:sz w:val="24"/>
          <w:szCs w:val="24"/>
        </w:rPr>
      </w:pPr>
      <w:r w:rsidRPr="00D26195">
        <w:rPr>
          <w:rFonts w:ascii="Times New Roman" w:hAnsi="Times New Roman"/>
          <w:color w:val="262626"/>
          <w:sz w:val="24"/>
          <w:szCs w:val="24"/>
        </w:rPr>
        <w:t>Odredbama za provedbu PPUO-a  u st. 3. članka 176. je utvrđena obveza stavljanja izvan snage UPU 9.</w:t>
      </w:r>
    </w:p>
    <w:p w14:paraId="6936DB89" w14:textId="77777777" w:rsidR="00D26195" w:rsidRPr="00D26195" w:rsidRDefault="00D26195" w:rsidP="00DF03B8">
      <w:pPr>
        <w:jc w:val="both"/>
        <w:rPr>
          <w:rFonts w:ascii="Times New Roman" w:hAnsi="Times New Roman"/>
          <w:color w:val="262626"/>
          <w:sz w:val="24"/>
          <w:szCs w:val="24"/>
        </w:rPr>
      </w:pPr>
      <w:r w:rsidRPr="00D26195">
        <w:rPr>
          <w:rFonts w:ascii="Times New Roman" w:hAnsi="Times New Roman"/>
          <w:color w:val="262626"/>
          <w:sz w:val="24"/>
          <w:szCs w:val="24"/>
        </w:rPr>
        <w:t>Postupak stavljanja izvan snage se vodi paralelno sa postupkom VIII. Izmjena i dopuna Prostornog plana uređenja Općine Sveta Nedelja u kojem će se za područje Radne zone Nedešćina propisati uvjeti provedbe zahvata u prostoru  s detaljnošću propisanom za urbanistički plan uređenja na način da se prostornom organizacijom neće ograničavati potrebe potencijalnih korisnika. Nakon provedenog postupka stavljanja izvan snage područje obuhvaćeno UPU-om provoditi će se po osnovi odredbi Prostornog plana iz VIII Izmjena i dopuna.</w:t>
      </w:r>
    </w:p>
    <w:p w14:paraId="0A7453EF" w14:textId="33792FB4" w:rsidR="00262588" w:rsidRPr="00FA7DCE" w:rsidRDefault="00262588" w:rsidP="00DF03B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2E04702" w14:textId="43A7765B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4. SREDSTVA POTREBNA ZA PROVOĐENJE OVE ODLUKE</w:t>
      </w:r>
    </w:p>
    <w:p w14:paraId="5C7FEC28" w14:textId="77777777" w:rsidR="00CE00A1" w:rsidRPr="00FA7DCE" w:rsidRDefault="00CE00A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2111148F" w14:textId="1545143F" w:rsidR="003D1777" w:rsidRPr="00FA7DCE" w:rsidRDefault="00262588" w:rsidP="00FA7DCE">
      <w:pPr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Sredstva za </w:t>
      </w:r>
      <w:r w:rsidR="00DF03B8">
        <w:rPr>
          <w:rFonts w:ascii="Times New Roman" w:hAnsi="Times New Roman"/>
          <w:sz w:val="24"/>
          <w:szCs w:val="24"/>
        </w:rPr>
        <w:t>postupak stavljanja izvan snage UPU 9</w:t>
      </w:r>
      <w:r w:rsidR="0058134F" w:rsidRPr="00FA7DCE">
        <w:rPr>
          <w:rFonts w:ascii="Times New Roman" w:hAnsi="Times New Roman"/>
          <w:sz w:val="24"/>
          <w:szCs w:val="24"/>
        </w:rPr>
        <w:t xml:space="preserve"> </w:t>
      </w:r>
      <w:r w:rsidR="003D1777" w:rsidRPr="00FA7DCE">
        <w:rPr>
          <w:rFonts w:ascii="Times New Roman" w:hAnsi="Times New Roman"/>
          <w:sz w:val="24"/>
          <w:szCs w:val="24"/>
        </w:rPr>
        <w:t xml:space="preserve"> </w:t>
      </w:r>
      <w:r w:rsidRPr="00FA7DCE">
        <w:rPr>
          <w:rFonts w:ascii="Times New Roman" w:hAnsi="Times New Roman"/>
          <w:sz w:val="24"/>
          <w:szCs w:val="24"/>
        </w:rPr>
        <w:t xml:space="preserve">osigurana su u Proračunu Općine </w:t>
      </w:r>
      <w:r w:rsidR="00CE00A1">
        <w:rPr>
          <w:rFonts w:ascii="Times New Roman" w:hAnsi="Times New Roman"/>
          <w:sz w:val="24"/>
          <w:szCs w:val="24"/>
        </w:rPr>
        <w:t xml:space="preserve">             </w:t>
      </w:r>
      <w:r w:rsidRPr="00FA7DCE">
        <w:rPr>
          <w:rFonts w:ascii="Times New Roman" w:hAnsi="Times New Roman"/>
          <w:sz w:val="24"/>
          <w:szCs w:val="24"/>
        </w:rPr>
        <w:t>Sveta Nedelja.</w:t>
      </w:r>
    </w:p>
    <w:p w14:paraId="274E7D1B" w14:textId="77777777" w:rsidR="003D1777" w:rsidRPr="00FA7DCE" w:rsidRDefault="003D1777" w:rsidP="00FA7D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222F68" w14:textId="77777777" w:rsidR="003D1777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t>5. POSLJEDICE KOJE ĆE NASTATI DONOŠENJEM OVE ODLUKE</w:t>
      </w:r>
    </w:p>
    <w:p w14:paraId="5E21DF8E" w14:textId="77777777" w:rsidR="00CE00A1" w:rsidRPr="00FA7DCE" w:rsidRDefault="00CE00A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5C78C530" w14:textId="337D0D0A" w:rsidR="006023AC" w:rsidRPr="00FA7DCE" w:rsidRDefault="003D1777" w:rsidP="00FA7D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Donošenjem ove Odluke </w:t>
      </w:r>
      <w:r w:rsidR="00692C7B">
        <w:rPr>
          <w:rFonts w:ascii="Times New Roman" w:hAnsi="Times New Roman"/>
          <w:sz w:val="24"/>
          <w:szCs w:val="24"/>
        </w:rPr>
        <w:t xml:space="preserve">staviti će se izvan snage UPU 9 , a izdavanje dozvola za gradnju </w:t>
      </w:r>
      <w:r w:rsidR="00682117" w:rsidRPr="00FA7DCE">
        <w:rPr>
          <w:rFonts w:ascii="Times New Roman" w:hAnsi="Times New Roman"/>
          <w:sz w:val="24"/>
          <w:szCs w:val="24"/>
        </w:rPr>
        <w:t xml:space="preserve"> </w:t>
      </w:r>
      <w:r w:rsidR="00692C7B">
        <w:rPr>
          <w:rFonts w:ascii="Times New Roman" w:hAnsi="Times New Roman"/>
          <w:sz w:val="24"/>
          <w:szCs w:val="24"/>
        </w:rPr>
        <w:t>omogućiti će se</w:t>
      </w:r>
      <w:r w:rsidR="00682117" w:rsidRPr="00FA7DCE">
        <w:rPr>
          <w:rFonts w:ascii="Times New Roman" w:hAnsi="Times New Roman"/>
          <w:sz w:val="24"/>
          <w:szCs w:val="24"/>
        </w:rPr>
        <w:t xml:space="preserve"> neposredno temeljem odredbi Prostornog plana.</w:t>
      </w:r>
    </w:p>
    <w:p w14:paraId="20FC5ECE" w14:textId="2031A44C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</w:p>
    <w:p w14:paraId="1B152669" w14:textId="77777777" w:rsidR="00CE00A1" w:rsidRDefault="00CE00A1" w:rsidP="00FA7DCE">
      <w:pPr>
        <w:jc w:val="both"/>
        <w:rPr>
          <w:rFonts w:ascii="Times New Roman" w:hAnsi="Times New Roman"/>
          <w:b/>
          <w:sz w:val="24"/>
          <w:szCs w:val="24"/>
        </w:rPr>
      </w:pPr>
    </w:p>
    <w:p w14:paraId="0CCDD04B" w14:textId="39E180C0" w:rsidR="003D1777" w:rsidRPr="00FA7DCE" w:rsidRDefault="003D1777" w:rsidP="00FA7DCE">
      <w:pPr>
        <w:jc w:val="both"/>
        <w:rPr>
          <w:rFonts w:ascii="Times New Roman" w:hAnsi="Times New Roman"/>
          <w:b/>
          <w:sz w:val="24"/>
          <w:szCs w:val="24"/>
        </w:rPr>
      </w:pPr>
      <w:r w:rsidRPr="00FA7DCE">
        <w:rPr>
          <w:rFonts w:ascii="Times New Roman" w:hAnsi="Times New Roman"/>
          <w:b/>
          <w:sz w:val="24"/>
          <w:szCs w:val="24"/>
        </w:rPr>
        <w:lastRenderedPageBreak/>
        <w:t>6. OBRAZLOŽENJE SADRŽAJA ODLUKE</w:t>
      </w:r>
    </w:p>
    <w:p w14:paraId="4EBC7D59" w14:textId="77777777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3021B0B3" w14:textId="77777777" w:rsidR="003D1777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A7DCE">
        <w:rPr>
          <w:rFonts w:ascii="Times New Roman" w:hAnsi="Times New Roman"/>
          <w:b/>
          <w:sz w:val="24"/>
          <w:szCs w:val="24"/>
          <w:u w:val="single"/>
        </w:rPr>
        <w:t>Uz članak 1.</w:t>
      </w:r>
    </w:p>
    <w:p w14:paraId="696D797B" w14:textId="77777777" w:rsidR="00CE00A1" w:rsidRPr="00FA7DCE" w:rsidRDefault="00CE00A1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784960D" w14:textId="4EA4B2A2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>Člankom 1.  je</w:t>
      </w:r>
      <w:r w:rsidR="00CE00A1">
        <w:rPr>
          <w:rFonts w:ascii="Times New Roman" w:hAnsi="Times New Roman"/>
          <w:sz w:val="24"/>
          <w:szCs w:val="24"/>
        </w:rPr>
        <w:t xml:space="preserve"> </w:t>
      </w:r>
      <w:r w:rsidRPr="00FA7DCE">
        <w:rPr>
          <w:rFonts w:ascii="Times New Roman" w:hAnsi="Times New Roman"/>
          <w:sz w:val="24"/>
          <w:szCs w:val="24"/>
        </w:rPr>
        <w:t xml:space="preserve">utvrđen predmet Odluke </w:t>
      </w:r>
      <w:r w:rsidR="00CE00A1">
        <w:rPr>
          <w:rFonts w:ascii="Times New Roman" w:hAnsi="Times New Roman"/>
          <w:sz w:val="24"/>
          <w:szCs w:val="24"/>
        </w:rPr>
        <w:t>-</w:t>
      </w:r>
      <w:r w:rsidRPr="00FA7DCE">
        <w:rPr>
          <w:rFonts w:ascii="Times New Roman" w:hAnsi="Times New Roman"/>
          <w:sz w:val="24"/>
          <w:szCs w:val="24"/>
        </w:rPr>
        <w:t xml:space="preserve"> </w:t>
      </w:r>
      <w:r w:rsidR="00692C7B">
        <w:rPr>
          <w:rFonts w:ascii="Times New Roman" w:hAnsi="Times New Roman"/>
          <w:sz w:val="24"/>
          <w:szCs w:val="24"/>
        </w:rPr>
        <w:t>stavljanje izvan snage UPU 9.</w:t>
      </w:r>
    </w:p>
    <w:p w14:paraId="547D2E17" w14:textId="77777777" w:rsidR="003D1777" w:rsidRDefault="003D1777" w:rsidP="00FA7DCE">
      <w:pPr>
        <w:jc w:val="both"/>
        <w:rPr>
          <w:rFonts w:ascii="Times New Roman" w:hAnsi="Times New Roman"/>
          <w:sz w:val="24"/>
          <w:szCs w:val="24"/>
        </w:rPr>
      </w:pPr>
    </w:p>
    <w:p w14:paraId="23559E8F" w14:textId="77777777" w:rsidR="00311086" w:rsidRPr="00FA7DCE" w:rsidRDefault="00311086" w:rsidP="00FA7DCE">
      <w:pPr>
        <w:jc w:val="both"/>
        <w:rPr>
          <w:rFonts w:ascii="Times New Roman" w:hAnsi="Times New Roman"/>
          <w:sz w:val="24"/>
          <w:szCs w:val="24"/>
        </w:rPr>
      </w:pPr>
    </w:p>
    <w:p w14:paraId="615DF920" w14:textId="77777777" w:rsidR="003D1777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A7DCE">
        <w:rPr>
          <w:rFonts w:ascii="Times New Roman" w:hAnsi="Times New Roman"/>
          <w:b/>
          <w:sz w:val="24"/>
          <w:szCs w:val="24"/>
          <w:u w:val="single"/>
        </w:rPr>
        <w:t>Uz članak 2.</w:t>
      </w:r>
    </w:p>
    <w:p w14:paraId="1EFB3B87" w14:textId="77777777" w:rsidR="00CE00A1" w:rsidRPr="00FA7DCE" w:rsidRDefault="00CE00A1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D2B397B" w14:textId="71F87519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Člankom 2. je utvrđen sadržaj elaborata  </w:t>
      </w:r>
      <w:r w:rsidR="00692C7B">
        <w:rPr>
          <w:rFonts w:ascii="Times New Roman" w:hAnsi="Times New Roman"/>
          <w:sz w:val="24"/>
          <w:szCs w:val="24"/>
        </w:rPr>
        <w:t>stavljanja izvan snage UPU 9</w:t>
      </w:r>
      <w:r w:rsidRPr="00FA7DCE">
        <w:rPr>
          <w:rFonts w:ascii="Times New Roman" w:hAnsi="Times New Roman"/>
          <w:sz w:val="24"/>
          <w:szCs w:val="24"/>
        </w:rPr>
        <w:t>.</w:t>
      </w:r>
    </w:p>
    <w:p w14:paraId="2E49235D" w14:textId="26726885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4A8BE14" w14:textId="22779CC8" w:rsidR="003D1777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A7DCE">
        <w:rPr>
          <w:rFonts w:ascii="Times New Roman" w:hAnsi="Times New Roman"/>
          <w:b/>
          <w:sz w:val="24"/>
          <w:szCs w:val="24"/>
          <w:u w:val="single"/>
        </w:rPr>
        <w:t xml:space="preserve">Uz članak </w:t>
      </w:r>
      <w:r w:rsidR="00692C7B">
        <w:rPr>
          <w:rFonts w:ascii="Times New Roman" w:hAnsi="Times New Roman"/>
          <w:b/>
          <w:sz w:val="24"/>
          <w:szCs w:val="24"/>
          <w:u w:val="single"/>
        </w:rPr>
        <w:t>3</w:t>
      </w:r>
      <w:r w:rsidRPr="00FA7DC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2DD3B6A0" w14:textId="77777777" w:rsidR="00CE00A1" w:rsidRPr="00FA7DCE" w:rsidRDefault="00CE00A1" w:rsidP="00FA7DCE">
      <w:pPr>
        <w:jc w:val="left"/>
        <w:rPr>
          <w:rFonts w:ascii="Times New Roman" w:hAnsi="Times New Roman"/>
          <w:b/>
          <w:sz w:val="24"/>
          <w:szCs w:val="24"/>
        </w:rPr>
      </w:pPr>
    </w:p>
    <w:p w14:paraId="3890F1D6" w14:textId="5ADC19C7" w:rsidR="003D1777" w:rsidRPr="00FA7DCE" w:rsidRDefault="003D1777" w:rsidP="00FA7DCE">
      <w:pPr>
        <w:jc w:val="left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Člankom </w:t>
      </w:r>
      <w:r w:rsidR="00692C7B">
        <w:rPr>
          <w:rFonts w:ascii="Times New Roman" w:hAnsi="Times New Roman"/>
          <w:sz w:val="24"/>
          <w:szCs w:val="24"/>
        </w:rPr>
        <w:t>3</w:t>
      </w:r>
      <w:r w:rsidRPr="00FA7DCE">
        <w:rPr>
          <w:rFonts w:ascii="Times New Roman" w:hAnsi="Times New Roman"/>
          <w:sz w:val="24"/>
          <w:szCs w:val="24"/>
        </w:rPr>
        <w:t xml:space="preserve">.   je utvrđen broj izvornika </w:t>
      </w:r>
      <w:r w:rsidR="005B2490" w:rsidRPr="00FA7DCE">
        <w:rPr>
          <w:rFonts w:ascii="Times New Roman" w:hAnsi="Times New Roman"/>
          <w:sz w:val="24"/>
          <w:szCs w:val="24"/>
        </w:rPr>
        <w:t xml:space="preserve"> Elaborata </w:t>
      </w:r>
      <w:r w:rsidRPr="00FA7DCE">
        <w:rPr>
          <w:rFonts w:ascii="Times New Roman" w:hAnsi="Times New Roman"/>
          <w:sz w:val="24"/>
          <w:szCs w:val="24"/>
        </w:rPr>
        <w:t xml:space="preserve">Plana, gdje se izvornici čuvaju i kome se dostavljaju, te mjesto gdje se osigurava uvid u </w:t>
      </w:r>
      <w:r w:rsidR="005B2490" w:rsidRPr="00FA7DCE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 xml:space="preserve">Elaborat </w:t>
      </w:r>
      <w:r w:rsidR="00692C7B">
        <w:rPr>
          <w:rFonts w:ascii="Times New Roman" w:eastAsia="Times New Roman" w:hAnsi="Times New Roman"/>
          <w:color w:val="262626"/>
          <w:sz w:val="24"/>
          <w:szCs w:val="24"/>
          <w:lang w:eastAsia="hr-HR"/>
        </w:rPr>
        <w:t>stavljanja izvan snage UPU 9</w:t>
      </w:r>
      <w:r w:rsidRPr="00FA7DCE">
        <w:rPr>
          <w:rFonts w:ascii="Times New Roman" w:hAnsi="Times New Roman"/>
          <w:sz w:val="24"/>
          <w:szCs w:val="24"/>
        </w:rPr>
        <w:t>.</w:t>
      </w:r>
    </w:p>
    <w:p w14:paraId="2B9A8027" w14:textId="77777777" w:rsidR="003D1777" w:rsidRPr="00FA7DCE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13310BD" w14:textId="4CAF57E4" w:rsidR="003D1777" w:rsidRDefault="003D1777" w:rsidP="00FA7DCE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A7DCE">
        <w:rPr>
          <w:rFonts w:ascii="Times New Roman" w:hAnsi="Times New Roman"/>
          <w:b/>
          <w:sz w:val="24"/>
          <w:szCs w:val="24"/>
          <w:u w:val="single"/>
        </w:rPr>
        <w:t xml:space="preserve">Uz članak </w:t>
      </w:r>
      <w:r w:rsidR="00692C7B">
        <w:rPr>
          <w:rFonts w:ascii="Times New Roman" w:hAnsi="Times New Roman"/>
          <w:b/>
          <w:sz w:val="24"/>
          <w:szCs w:val="24"/>
          <w:u w:val="single"/>
        </w:rPr>
        <w:t>4</w:t>
      </w:r>
      <w:r w:rsidRPr="00FA7DC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FF573FD" w14:textId="77777777" w:rsidR="00CE00A1" w:rsidRPr="00FA7DCE" w:rsidRDefault="00CE00A1" w:rsidP="00FA7DCE">
      <w:pPr>
        <w:jc w:val="left"/>
        <w:rPr>
          <w:rFonts w:ascii="Times New Roman" w:hAnsi="Times New Roman"/>
          <w:b/>
          <w:sz w:val="24"/>
          <w:szCs w:val="24"/>
        </w:rPr>
      </w:pPr>
    </w:p>
    <w:p w14:paraId="7F1601D1" w14:textId="0A2338FE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  <w:r w:rsidRPr="00FA7DCE">
        <w:rPr>
          <w:rFonts w:ascii="Times New Roman" w:hAnsi="Times New Roman"/>
          <w:sz w:val="24"/>
          <w:szCs w:val="24"/>
        </w:rPr>
        <w:t xml:space="preserve">Člankom </w:t>
      </w:r>
      <w:r w:rsidR="00692C7B">
        <w:rPr>
          <w:rFonts w:ascii="Times New Roman" w:hAnsi="Times New Roman"/>
          <w:sz w:val="24"/>
          <w:szCs w:val="24"/>
        </w:rPr>
        <w:t>4</w:t>
      </w:r>
      <w:r w:rsidRPr="00FA7DCE">
        <w:rPr>
          <w:rFonts w:ascii="Times New Roman" w:hAnsi="Times New Roman"/>
          <w:sz w:val="24"/>
          <w:szCs w:val="24"/>
        </w:rPr>
        <w:t>. je utvrđeno stupanje na snagu ove Odluke.</w:t>
      </w:r>
    </w:p>
    <w:p w14:paraId="0A50A2FE" w14:textId="77777777" w:rsidR="003D1777" w:rsidRPr="00FA7DCE" w:rsidRDefault="003D1777" w:rsidP="00FA7DCE">
      <w:pPr>
        <w:jc w:val="both"/>
        <w:rPr>
          <w:rFonts w:ascii="Times New Roman" w:hAnsi="Times New Roman"/>
          <w:sz w:val="24"/>
          <w:szCs w:val="24"/>
        </w:rPr>
      </w:pPr>
    </w:p>
    <w:p w14:paraId="407A3B89" w14:textId="484E63B3" w:rsidR="003D1777" w:rsidRPr="00FA7DCE" w:rsidRDefault="003D1777" w:rsidP="00CE00A1">
      <w:pPr>
        <w:ind w:left="5103"/>
        <w:jc w:val="right"/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2D5E898A" w14:textId="52C4C0D5" w:rsidR="00F90C9F" w:rsidRPr="00FA7DCE" w:rsidRDefault="00CE00A1" w:rsidP="00CE00A1">
      <w:pPr>
        <w:ind w:left="5103"/>
        <w:jc w:val="right"/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  <w:t>Jedinstveni upravni odjel</w:t>
      </w:r>
    </w:p>
    <w:p w14:paraId="4AA25FD4" w14:textId="52433449" w:rsidR="003D1777" w:rsidRPr="00FA7DCE" w:rsidRDefault="003D1777" w:rsidP="00CE00A1">
      <w:pPr>
        <w:jc w:val="right"/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739C06A" w14:textId="7D9791EC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3AC60ED5" w14:textId="5B33E435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0C6B57E" w14:textId="122DA6BA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C61DC19" w14:textId="5145A391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7A0CE82" w14:textId="6F1F5373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1FD1574B" w14:textId="3D0E9D1B" w:rsidR="003D1777" w:rsidRPr="00FA7DCE" w:rsidRDefault="003D1777" w:rsidP="00FA7DCE">
      <w:pPr>
        <w:rPr>
          <w:rFonts w:ascii="Times New Roman" w:eastAsia="Times New Roman" w:hAnsi="Times New Roman"/>
          <w:b/>
          <w:bCs/>
          <w:color w:val="262626"/>
          <w:spacing w:val="-2"/>
          <w:sz w:val="24"/>
          <w:szCs w:val="24"/>
        </w:rPr>
      </w:pPr>
    </w:p>
    <w:p w14:paraId="74ADEBDF" w14:textId="77777777" w:rsidR="003D1777" w:rsidRPr="00FA7DCE" w:rsidRDefault="003D1777" w:rsidP="00FA7DCE">
      <w:pPr>
        <w:rPr>
          <w:rFonts w:ascii="Times New Roman" w:hAnsi="Times New Roman"/>
          <w:sz w:val="24"/>
          <w:szCs w:val="24"/>
        </w:rPr>
      </w:pPr>
    </w:p>
    <w:sectPr w:rsidR="003D1777" w:rsidRPr="00FA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5044"/>
    <w:multiLevelType w:val="hybridMultilevel"/>
    <w:tmpl w:val="9B6CF2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4B9"/>
    <w:multiLevelType w:val="hybridMultilevel"/>
    <w:tmpl w:val="9CBA1C70"/>
    <w:lvl w:ilvl="0" w:tplc="39C482B2">
      <w:start w:val="2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A169DA"/>
    <w:multiLevelType w:val="hybridMultilevel"/>
    <w:tmpl w:val="9D5407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3D1B"/>
    <w:multiLevelType w:val="hybridMultilevel"/>
    <w:tmpl w:val="403C99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075F"/>
    <w:multiLevelType w:val="hybridMultilevel"/>
    <w:tmpl w:val="CCF2E53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2AD"/>
    <w:multiLevelType w:val="hybridMultilevel"/>
    <w:tmpl w:val="AD82E192"/>
    <w:lvl w:ilvl="0" w:tplc="50D0B70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1CFD"/>
    <w:multiLevelType w:val="hybridMultilevel"/>
    <w:tmpl w:val="E43A1D8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43EE"/>
    <w:multiLevelType w:val="hybridMultilevel"/>
    <w:tmpl w:val="7C9A9D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011C"/>
    <w:multiLevelType w:val="hybridMultilevel"/>
    <w:tmpl w:val="113A5CC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1469"/>
    <w:multiLevelType w:val="hybridMultilevel"/>
    <w:tmpl w:val="7C9A9D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5A26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72138"/>
    <w:multiLevelType w:val="hybridMultilevel"/>
    <w:tmpl w:val="B3AC83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117F0"/>
    <w:multiLevelType w:val="hybridMultilevel"/>
    <w:tmpl w:val="4F9A18C4"/>
    <w:lvl w:ilvl="0" w:tplc="041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553F38"/>
    <w:multiLevelType w:val="hybridMultilevel"/>
    <w:tmpl w:val="8A3C8718"/>
    <w:lvl w:ilvl="0" w:tplc="DA347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7037A"/>
    <w:multiLevelType w:val="hybridMultilevel"/>
    <w:tmpl w:val="2AD0F5CA"/>
    <w:lvl w:ilvl="0" w:tplc="61928E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B445D"/>
    <w:multiLevelType w:val="hybridMultilevel"/>
    <w:tmpl w:val="709A2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52D5"/>
    <w:multiLevelType w:val="hybridMultilevel"/>
    <w:tmpl w:val="057827D2"/>
    <w:lvl w:ilvl="0" w:tplc="F50C56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BF49F1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B0C68"/>
    <w:multiLevelType w:val="hybridMultilevel"/>
    <w:tmpl w:val="69A672A0"/>
    <w:lvl w:ilvl="0" w:tplc="0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FC258AD"/>
    <w:multiLevelType w:val="hybridMultilevel"/>
    <w:tmpl w:val="7814017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0154823"/>
    <w:multiLevelType w:val="hybridMultilevel"/>
    <w:tmpl w:val="A2065882"/>
    <w:lvl w:ilvl="0" w:tplc="04090001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10B3244"/>
    <w:multiLevelType w:val="hybridMultilevel"/>
    <w:tmpl w:val="113A5CC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664C"/>
    <w:multiLevelType w:val="hybridMultilevel"/>
    <w:tmpl w:val="4DB0D0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D445F"/>
    <w:multiLevelType w:val="hybridMultilevel"/>
    <w:tmpl w:val="E43A1D8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27B1F"/>
    <w:multiLevelType w:val="hybridMultilevel"/>
    <w:tmpl w:val="9B6CF2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61941"/>
    <w:multiLevelType w:val="hybridMultilevel"/>
    <w:tmpl w:val="15F4889A"/>
    <w:lvl w:ilvl="0" w:tplc="00000004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sz w:val="24"/>
        <w:lang w:val="it-I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D2512"/>
    <w:multiLevelType w:val="hybridMultilevel"/>
    <w:tmpl w:val="9B6CF2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44A78"/>
    <w:multiLevelType w:val="hybridMultilevel"/>
    <w:tmpl w:val="6862D988"/>
    <w:lvl w:ilvl="0" w:tplc="FBA2435A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4634F"/>
    <w:multiLevelType w:val="singleLevel"/>
    <w:tmpl w:val="8F3211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9" w15:restartNumberingAfterBreak="0">
    <w:nsid w:val="41243565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26A1A"/>
    <w:multiLevelType w:val="hybridMultilevel"/>
    <w:tmpl w:val="709A2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73A2C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625BB"/>
    <w:multiLevelType w:val="hybridMultilevel"/>
    <w:tmpl w:val="E9F88FE4"/>
    <w:lvl w:ilvl="0" w:tplc="8E00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E5064"/>
    <w:multiLevelType w:val="hybridMultilevel"/>
    <w:tmpl w:val="E0384F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922AD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111AE"/>
    <w:multiLevelType w:val="hybridMultilevel"/>
    <w:tmpl w:val="CFE29DDA"/>
    <w:lvl w:ilvl="0" w:tplc="BE7E75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5035B"/>
    <w:multiLevelType w:val="hybridMultilevel"/>
    <w:tmpl w:val="B484C6F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83143"/>
    <w:multiLevelType w:val="hybridMultilevel"/>
    <w:tmpl w:val="B3AC83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A27ED"/>
    <w:multiLevelType w:val="hybridMultilevel"/>
    <w:tmpl w:val="9D5407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5647"/>
    <w:multiLevelType w:val="hybridMultilevel"/>
    <w:tmpl w:val="2DD4A0DE"/>
    <w:lvl w:ilvl="0" w:tplc="0BDC69C6">
      <w:start w:val="12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4B61"/>
    <w:multiLevelType w:val="hybridMultilevel"/>
    <w:tmpl w:val="8A3C871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C69A9"/>
    <w:multiLevelType w:val="hybridMultilevel"/>
    <w:tmpl w:val="EAF0C0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136C5C"/>
    <w:multiLevelType w:val="hybridMultilevel"/>
    <w:tmpl w:val="9D5407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268DF"/>
    <w:multiLevelType w:val="hybridMultilevel"/>
    <w:tmpl w:val="E7E82FFA"/>
    <w:lvl w:ilvl="0" w:tplc="1E08810C">
      <w:start w:val="4"/>
      <w:numFmt w:val="decimal"/>
      <w:lvlText w:val="Članak %1."/>
      <w:lvlJc w:val="left"/>
      <w:rPr>
        <w:rFonts w:ascii="Calibri Light" w:hAnsi="Calibri Light" w:cs="Calibri Light" w:hint="default"/>
        <w:b/>
        <w:i w:val="0"/>
        <w:caps w:val="0"/>
        <w:sz w:val="26"/>
        <w:szCs w:val="26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caps w:val="0"/>
      </w:rPr>
    </w:lvl>
    <w:lvl w:ilvl="2" w:tplc="6718A328">
      <w:start w:val="3"/>
      <w:numFmt w:val="decimal"/>
      <w:lvlText w:val="(%3)"/>
      <w:lvlJc w:val="left"/>
      <w:pPr>
        <w:ind w:left="0" w:firstLine="0"/>
      </w:pPr>
      <w:rPr>
        <w:rFonts w:hint="default"/>
      </w:rPr>
    </w:lvl>
    <w:lvl w:ilvl="3" w:tplc="2188C1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A300DB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C5E8D"/>
    <w:multiLevelType w:val="hybridMultilevel"/>
    <w:tmpl w:val="22D0FB3A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634A5629"/>
    <w:multiLevelType w:val="hybridMultilevel"/>
    <w:tmpl w:val="6BB2F38C"/>
    <w:lvl w:ilvl="0" w:tplc="FFFFFFFF"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343E85"/>
    <w:multiLevelType w:val="hybridMultilevel"/>
    <w:tmpl w:val="6A000F2E"/>
    <w:lvl w:ilvl="0" w:tplc="06AC622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B765E32"/>
    <w:multiLevelType w:val="hybridMultilevel"/>
    <w:tmpl w:val="9D5407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851F28"/>
    <w:multiLevelType w:val="hybridMultilevel"/>
    <w:tmpl w:val="167A895A"/>
    <w:lvl w:ilvl="0" w:tplc="61928E1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C375663"/>
    <w:multiLevelType w:val="hybridMultilevel"/>
    <w:tmpl w:val="D21CF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CF5D4B"/>
    <w:multiLevelType w:val="hybridMultilevel"/>
    <w:tmpl w:val="05087A5C"/>
    <w:lvl w:ilvl="0" w:tplc="0409000F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 w15:restartNumberingAfterBreak="0">
    <w:nsid w:val="6EF02FAA"/>
    <w:multiLevelType w:val="hybridMultilevel"/>
    <w:tmpl w:val="CCF2E53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60797B"/>
    <w:multiLevelType w:val="hybridMultilevel"/>
    <w:tmpl w:val="91B6922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E2BA3"/>
    <w:multiLevelType w:val="hybridMultilevel"/>
    <w:tmpl w:val="B51EE9D0"/>
    <w:lvl w:ilvl="0" w:tplc="BE7E751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04560AD"/>
    <w:multiLevelType w:val="hybridMultilevel"/>
    <w:tmpl w:val="4DB0D0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441E50"/>
    <w:multiLevelType w:val="hybridMultilevel"/>
    <w:tmpl w:val="053E85DE"/>
    <w:lvl w:ilvl="0" w:tplc="3F0C3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756E73"/>
    <w:multiLevelType w:val="hybridMultilevel"/>
    <w:tmpl w:val="B484C6F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A3B66"/>
    <w:multiLevelType w:val="hybridMultilevel"/>
    <w:tmpl w:val="6862D9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81D41"/>
    <w:multiLevelType w:val="hybridMultilevel"/>
    <w:tmpl w:val="8A3C8718"/>
    <w:lvl w:ilvl="0" w:tplc="DA347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B339AA"/>
    <w:multiLevelType w:val="hybridMultilevel"/>
    <w:tmpl w:val="709A2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125986">
    <w:abstractNumId w:val="58"/>
  </w:num>
  <w:num w:numId="2" w16cid:durableId="2105031761">
    <w:abstractNumId w:val="13"/>
  </w:num>
  <w:num w:numId="3" w16cid:durableId="2098012613">
    <w:abstractNumId w:val="27"/>
  </w:num>
  <w:num w:numId="4" w16cid:durableId="1535339401">
    <w:abstractNumId w:val="57"/>
  </w:num>
  <w:num w:numId="5" w16cid:durableId="1345861602">
    <w:abstractNumId w:val="40"/>
  </w:num>
  <w:num w:numId="6" w16cid:durableId="829297734">
    <w:abstractNumId w:val="32"/>
  </w:num>
  <w:num w:numId="7" w16cid:durableId="592708904">
    <w:abstractNumId w:val="43"/>
  </w:num>
  <w:num w:numId="8" w16cid:durableId="390813312">
    <w:abstractNumId w:val="34"/>
  </w:num>
  <w:num w:numId="9" w16cid:durableId="1999073802">
    <w:abstractNumId w:val="19"/>
  </w:num>
  <w:num w:numId="10" w16cid:durableId="1740983897">
    <w:abstractNumId w:val="53"/>
  </w:num>
  <w:num w:numId="11" w16cid:durableId="1180008248">
    <w:abstractNumId w:val="29"/>
  </w:num>
  <w:num w:numId="12" w16cid:durableId="1490904949">
    <w:abstractNumId w:val="31"/>
  </w:num>
  <w:num w:numId="13" w16cid:durableId="1605847892">
    <w:abstractNumId w:val="10"/>
  </w:num>
  <w:num w:numId="14" w16cid:durableId="604726535">
    <w:abstractNumId w:val="6"/>
  </w:num>
  <w:num w:numId="15" w16cid:durableId="474420627">
    <w:abstractNumId w:val="14"/>
  </w:num>
  <w:num w:numId="16" w16cid:durableId="1718360615">
    <w:abstractNumId w:val="44"/>
  </w:num>
  <w:num w:numId="17" w16cid:durableId="981468407">
    <w:abstractNumId w:val="41"/>
  </w:num>
  <w:num w:numId="18" w16cid:durableId="1545143360">
    <w:abstractNumId w:val="15"/>
  </w:num>
  <w:num w:numId="19" w16cid:durableId="665550430">
    <w:abstractNumId w:val="23"/>
  </w:num>
  <w:num w:numId="20" w16cid:durableId="59905142">
    <w:abstractNumId w:val="0"/>
  </w:num>
  <w:num w:numId="21" w16cid:durableId="1763868228">
    <w:abstractNumId w:val="59"/>
  </w:num>
  <w:num w:numId="22" w16cid:durableId="404959226">
    <w:abstractNumId w:val="11"/>
  </w:num>
  <w:num w:numId="23" w16cid:durableId="1424766584">
    <w:abstractNumId w:val="26"/>
  </w:num>
  <w:num w:numId="24" w16cid:durableId="1163666173">
    <w:abstractNumId w:val="33"/>
  </w:num>
  <w:num w:numId="25" w16cid:durableId="1573854385">
    <w:abstractNumId w:val="16"/>
  </w:num>
  <w:num w:numId="26" w16cid:durableId="1954095871">
    <w:abstractNumId w:val="48"/>
  </w:num>
  <w:num w:numId="27" w16cid:durableId="1328749044">
    <w:abstractNumId w:val="28"/>
  </w:num>
  <w:num w:numId="28" w16cid:durableId="1450778729">
    <w:abstractNumId w:val="20"/>
  </w:num>
  <w:num w:numId="29" w16cid:durableId="32585260">
    <w:abstractNumId w:val="50"/>
  </w:num>
  <w:num w:numId="30" w16cid:durableId="306596104">
    <w:abstractNumId w:val="37"/>
  </w:num>
  <w:num w:numId="31" w16cid:durableId="1638098095">
    <w:abstractNumId w:val="17"/>
  </w:num>
  <w:num w:numId="32" w16cid:durableId="140537624">
    <w:abstractNumId w:val="3"/>
  </w:num>
  <w:num w:numId="33" w16cid:durableId="435641494">
    <w:abstractNumId w:val="24"/>
  </w:num>
  <w:num w:numId="34" w16cid:durableId="482740280">
    <w:abstractNumId w:val="21"/>
  </w:num>
  <w:num w:numId="35" w16cid:durableId="703135977">
    <w:abstractNumId w:val="35"/>
  </w:num>
  <w:num w:numId="36" w16cid:durableId="949894687">
    <w:abstractNumId w:val="30"/>
  </w:num>
  <w:num w:numId="37" w16cid:durableId="1886865522">
    <w:abstractNumId w:val="47"/>
  </w:num>
  <w:num w:numId="38" w16cid:durableId="1011418855">
    <w:abstractNumId w:val="8"/>
  </w:num>
  <w:num w:numId="39" w16cid:durableId="593249565">
    <w:abstractNumId w:val="9"/>
  </w:num>
  <w:num w:numId="40" w16cid:durableId="1179151985">
    <w:abstractNumId w:val="55"/>
  </w:num>
  <w:num w:numId="41" w16cid:durableId="660816047">
    <w:abstractNumId w:val="1"/>
  </w:num>
  <w:num w:numId="42" w16cid:durableId="991635363">
    <w:abstractNumId w:val="5"/>
  </w:num>
  <w:num w:numId="43" w16cid:durableId="386346631">
    <w:abstractNumId w:val="2"/>
  </w:num>
  <w:num w:numId="44" w16cid:durableId="94329142">
    <w:abstractNumId w:val="56"/>
  </w:num>
  <w:num w:numId="45" w16cid:durableId="1301499042">
    <w:abstractNumId w:val="7"/>
  </w:num>
  <w:num w:numId="46" w16cid:durableId="219367872">
    <w:abstractNumId w:val="54"/>
  </w:num>
  <w:num w:numId="47" w16cid:durableId="1958564642">
    <w:abstractNumId w:val="36"/>
  </w:num>
  <w:num w:numId="48" w16cid:durableId="1537623601">
    <w:abstractNumId w:val="51"/>
  </w:num>
  <w:num w:numId="49" w16cid:durableId="928196198">
    <w:abstractNumId w:val="22"/>
  </w:num>
  <w:num w:numId="50" w16cid:durableId="950745217">
    <w:abstractNumId w:val="52"/>
  </w:num>
  <w:num w:numId="51" w16cid:durableId="1311592643">
    <w:abstractNumId w:val="42"/>
  </w:num>
  <w:num w:numId="52" w16cid:durableId="1642885778">
    <w:abstractNumId w:val="45"/>
  </w:num>
  <w:num w:numId="53" w16cid:durableId="1905872414">
    <w:abstractNumId w:val="38"/>
  </w:num>
  <w:num w:numId="54" w16cid:durableId="2013339466">
    <w:abstractNumId w:val="4"/>
  </w:num>
  <w:num w:numId="55" w16cid:durableId="1234970276">
    <w:abstractNumId w:val="12"/>
  </w:num>
  <w:num w:numId="56" w16cid:durableId="439644586">
    <w:abstractNumId w:val="46"/>
  </w:num>
  <w:num w:numId="57" w16cid:durableId="909269200">
    <w:abstractNumId w:val="39"/>
  </w:num>
  <w:num w:numId="58" w16cid:durableId="1925264068">
    <w:abstractNumId w:val="25"/>
  </w:num>
  <w:num w:numId="59" w16cid:durableId="1384908984">
    <w:abstractNumId w:val="18"/>
  </w:num>
  <w:num w:numId="60" w16cid:durableId="463158434">
    <w:abstractNumId w:val="4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45"/>
    <w:rsid w:val="00000B39"/>
    <w:rsid w:val="00026712"/>
    <w:rsid w:val="0005733C"/>
    <w:rsid w:val="00075BDB"/>
    <w:rsid w:val="00097F84"/>
    <w:rsid w:val="000A3AE2"/>
    <w:rsid w:val="000D7A5A"/>
    <w:rsid w:val="000F0ECD"/>
    <w:rsid w:val="000F35A2"/>
    <w:rsid w:val="001355EA"/>
    <w:rsid w:val="001445AC"/>
    <w:rsid w:val="00167ADC"/>
    <w:rsid w:val="00177E2B"/>
    <w:rsid w:val="0018299D"/>
    <w:rsid w:val="001B1F8A"/>
    <w:rsid w:val="001B4C6E"/>
    <w:rsid w:val="00222180"/>
    <w:rsid w:val="0022720B"/>
    <w:rsid w:val="00255E26"/>
    <w:rsid w:val="00262588"/>
    <w:rsid w:val="00293BD9"/>
    <w:rsid w:val="002B6D81"/>
    <w:rsid w:val="00307CA6"/>
    <w:rsid w:val="00311086"/>
    <w:rsid w:val="0032333D"/>
    <w:rsid w:val="003325F6"/>
    <w:rsid w:val="00352940"/>
    <w:rsid w:val="00356099"/>
    <w:rsid w:val="003729E0"/>
    <w:rsid w:val="00374DA4"/>
    <w:rsid w:val="003776EB"/>
    <w:rsid w:val="003A2996"/>
    <w:rsid w:val="003B0AE0"/>
    <w:rsid w:val="003D1777"/>
    <w:rsid w:val="003F1ABD"/>
    <w:rsid w:val="003F3C3D"/>
    <w:rsid w:val="003F50CE"/>
    <w:rsid w:val="00411D74"/>
    <w:rsid w:val="00415310"/>
    <w:rsid w:val="004512BD"/>
    <w:rsid w:val="00457655"/>
    <w:rsid w:val="00472422"/>
    <w:rsid w:val="00472998"/>
    <w:rsid w:val="00473AEF"/>
    <w:rsid w:val="004A62F7"/>
    <w:rsid w:val="004A6E24"/>
    <w:rsid w:val="00502C1B"/>
    <w:rsid w:val="00506033"/>
    <w:rsid w:val="0051137A"/>
    <w:rsid w:val="005354CD"/>
    <w:rsid w:val="00553EEF"/>
    <w:rsid w:val="005658A4"/>
    <w:rsid w:val="00571C12"/>
    <w:rsid w:val="00577BCF"/>
    <w:rsid w:val="0058134F"/>
    <w:rsid w:val="005A2BEA"/>
    <w:rsid w:val="005B2490"/>
    <w:rsid w:val="005C6C49"/>
    <w:rsid w:val="006023AC"/>
    <w:rsid w:val="00617045"/>
    <w:rsid w:val="00634C08"/>
    <w:rsid w:val="00634DD3"/>
    <w:rsid w:val="00665147"/>
    <w:rsid w:val="00682117"/>
    <w:rsid w:val="00692C7B"/>
    <w:rsid w:val="006B6F09"/>
    <w:rsid w:val="006B7165"/>
    <w:rsid w:val="007021D0"/>
    <w:rsid w:val="00706A9E"/>
    <w:rsid w:val="00750105"/>
    <w:rsid w:val="00765D8B"/>
    <w:rsid w:val="00776F59"/>
    <w:rsid w:val="007817D7"/>
    <w:rsid w:val="00792944"/>
    <w:rsid w:val="007949CA"/>
    <w:rsid w:val="007972AB"/>
    <w:rsid w:val="007E3A06"/>
    <w:rsid w:val="008135AA"/>
    <w:rsid w:val="00837258"/>
    <w:rsid w:val="00842899"/>
    <w:rsid w:val="00863A9F"/>
    <w:rsid w:val="008700E3"/>
    <w:rsid w:val="008870DC"/>
    <w:rsid w:val="0089444D"/>
    <w:rsid w:val="008C6950"/>
    <w:rsid w:val="008E2160"/>
    <w:rsid w:val="008E4FA5"/>
    <w:rsid w:val="00981EAB"/>
    <w:rsid w:val="009C5A34"/>
    <w:rsid w:val="00A033B2"/>
    <w:rsid w:val="00A05A67"/>
    <w:rsid w:val="00A2420C"/>
    <w:rsid w:val="00A35480"/>
    <w:rsid w:val="00A90D5F"/>
    <w:rsid w:val="00AB6D5F"/>
    <w:rsid w:val="00AD114C"/>
    <w:rsid w:val="00AE1781"/>
    <w:rsid w:val="00AE7C1F"/>
    <w:rsid w:val="00AF5576"/>
    <w:rsid w:val="00B00AD8"/>
    <w:rsid w:val="00B01F1F"/>
    <w:rsid w:val="00B54767"/>
    <w:rsid w:val="00B602DF"/>
    <w:rsid w:val="00B62E28"/>
    <w:rsid w:val="00B721BF"/>
    <w:rsid w:val="00B751D1"/>
    <w:rsid w:val="00BA2826"/>
    <w:rsid w:val="00BA3B0F"/>
    <w:rsid w:val="00BB648D"/>
    <w:rsid w:val="00BD11C3"/>
    <w:rsid w:val="00C16E97"/>
    <w:rsid w:val="00C2069C"/>
    <w:rsid w:val="00C325BE"/>
    <w:rsid w:val="00C33A06"/>
    <w:rsid w:val="00C7045E"/>
    <w:rsid w:val="00C75CAF"/>
    <w:rsid w:val="00CA10D1"/>
    <w:rsid w:val="00CB3AFC"/>
    <w:rsid w:val="00CC4D35"/>
    <w:rsid w:val="00CE00A1"/>
    <w:rsid w:val="00CE6213"/>
    <w:rsid w:val="00D12521"/>
    <w:rsid w:val="00D26195"/>
    <w:rsid w:val="00D422CA"/>
    <w:rsid w:val="00D80A80"/>
    <w:rsid w:val="00DF03B8"/>
    <w:rsid w:val="00DF2FC8"/>
    <w:rsid w:val="00E128CC"/>
    <w:rsid w:val="00E26B70"/>
    <w:rsid w:val="00E27789"/>
    <w:rsid w:val="00E738BF"/>
    <w:rsid w:val="00E7511E"/>
    <w:rsid w:val="00E76629"/>
    <w:rsid w:val="00E77805"/>
    <w:rsid w:val="00E93A78"/>
    <w:rsid w:val="00EA0B4C"/>
    <w:rsid w:val="00EA3DCC"/>
    <w:rsid w:val="00EA573A"/>
    <w:rsid w:val="00EB0865"/>
    <w:rsid w:val="00EE29D9"/>
    <w:rsid w:val="00F07027"/>
    <w:rsid w:val="00F44823"/>
    <w:rsid w:val="00F613A4"/>
    <w:rsid w:val="00F61F61"/>
    <w:rsid w:val="00F64511"/>
    <w:rsid w:val="00F84C3D"/>
    <w:rsid w:val="00F90C9F"/>
    <w:rsid w:val="00F9327F"/>
    <w:rsid w:val="00FA6825"/>
    <w:rsid w:val="00FA7C6E"/>
    <w:rsid w:val="00FA7DCE"/>
    <w:rsid w:val="00FC6B21"/>
    <w:rsid w:val="00FD46F1"/>
    <w:rsid w:val="00FE240D"/>
    <w:rsid w:val="00FF420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5C8C"/>
  <w15:chartTrackingRefBased/>
  <w15:docId w15:val="{11CC6C0E-69B9-42C2-AC20-346466F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45"/>
    <w:pPr>
      <w:spacing w:after="0" w:line="240" w:lineRule="auto"/>
      <w:jc w:val="center"/>
    </w:pPr>
    <w:rPr>
      <w:rFonts w:ascii="Arial" w:eastAsia="Calibri" w:hAnsi="Arial" w:cs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Peharda</dc:creator>
  <cp:keywords/>
  <dc:description/>
  <cp:lastModifiedBy>Munirka</cp:lastModifiedBy>
  <cp:revision>7</cp:revision>
  <cp:lastPrinted>2023-06-19T11:08:00Z</cp:lastPrinted>
  <dcterms:created xsi:type="dcterms:W3CDTF">2025-02-21T09:32:00Z</dcterms:created>
  <dcterms:modified xsi:type="dcterms:W3CDTF">2025-02-24T11:00:00Z</dcterms:modified>
</cp:coreProperties>
</file>